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A13" w:rsidRDefault="000D0A13" w:rsidP="000D0A13">
      <w:pPr>
        <w:pStyle w:val="KonuBal"/>
        <w:jc w:val="center"/>
        <w:rPr>
          <w:sz w:val="22"/>
        </w:rPr>
      </w:pPr>
      <w:r>
        <w:rPr>
          <w:sz w:val="22"/>
        </w:rPr>
        <w:t>YENİŞEHİR BELEDİYE BAŞKANLIĞINDAN</w:t>
      </w:r>
    </w:p>
    <w:p w:rsidR="000D0A13" w:rsidRDefault="000D0A13" w:rsidP="000D0A13">
      <w:pPr>
        <w:pStyle w:val="GvdeMetniGirintisi"/>
        <w:tabs>
          <w:tab w:val="right" w:pos="9638"/>
        </w:tabs>
        <w:ind w:firstLine="0"/>
        <w:rPr>
          <w:rFonts w:cs="Arial"/>
          <w:sz w:val="22"/>
          <w:szCs w:val="22"/>
        </w:rPr>
      </w:pPr>
      <w:r>
        <w:rPr>
          <w:sz w:val="22"/>
          <w:szCs w:val="22"/>
        </w:rPr>
        <w:t>Belediye Meclisimiz ekli gündemi görüşmek üzere 5393 Sayılı Belediye Kanununun 20. maddesine göre 11.09.2026 Cuma günü saat 14.00’te</w:t>
      </w:r>
      <w:r>
        <w:rPr>
          <w:b/>
          <w:sz w:val="22"/>
          <w:szCs w:val="22"/>
        </w:rPr>
        <w:t xml:space="preserve"> </w:t>
      </w:r>
      <w:r>
        <w:rPr>
          <w:rFonts w:cs="Arial"/>
          <w:sz w:val="22"/>
          <w:szCs w:val="22"/>
        </w:rPr>
        <w:t>Atatürk Kültür Merkezi Özgürlük Salonunda toplanacaktır. Duyurulur.</w:t>
      </w:r>
    </w:p>
    <w:p w:rsidR="000D0A13" w:rsidRDefault="000D0A13" w:rsidP="000D0A13">
      <w:pPr>
        <w:pStyle w:val="GvdeMetniGirintisi"/>
        <w:tabs>
          <w:tab w:val="right" w:pos="9638"/>
        </w:tabs>
        <w:ind w:firstLine="0"/>
        <w:rPr>
          <w:rFonts w:cs="Arial"/>
          <w:sz w:val="2"/>
          <w:szCs w:val="2"/>
        </w:rPr>
      </w:pPr>
      <w:r>
        <w:rPr>
          <w:rFonts w:cs="Arial"/>
          <w:sz w:val="22"/>
          <w:szCs w:val="22"/>
        </w:rPr>
        <w:t xml:space="preserve">  </w:t>
      </w:r>
    </w:p>
    <w:p w:rsidR="000D0A13" w:rsidRDefault="000D0A13" w:rsidP="000D0A13">
      <w:pPr>
        <w:pStyle w:val="GvdeMetniGirintisi"/>
        <w:tabs>
          <w:tab w:val="left" w:pos="3402"/>
        </w:tabs>
        <w:ind w:firstLine="0"/>
        <w:rPr>
          <w:rFonts w:cs="Arial"/>
          <w:b/>
          <w:sz w:val="22"/>
          <w:szCs w:val="22"/>
          <w:u w:val="single"/>
        </w:rPr>
      </w:pPr>
      <w:r>
        <w:rPr>
          <w:rFonts w:cs="Arial"/>
          <w:b/>
          <w:sz w:val="22"/>
          <w:szCs w:val="22"/>
          <w:u w:val="single"/>
        </w:rPr>
        <w:t>G Ü N D E M    :</w:t>
      </w:r>
    </w:p>
    <w:p w:rsidR="009B7868" w:rsidRDefault="009B7868" w:rsidP="00077AA8">
      <w:pPr>
        <w:tabs>
          <w:tab w:val="left" w:pos="567"/>
        </w:tabs>
        <w:ind w:left="567"/>
        <w:jc w:val="both"/>
        <w:rPr>
          <w:rFonts w:ascii="Arial" w:hAnsi="Arial" w:cs="Arial"/>
          <w:b/>
          <w:sz w:val="10"/>
          <w:szCs w:val="10"/>
        </w:rPr>
      </w:pPr>
    </w:p>
    <w:p w:rsidR="0047591F" w:rsidRDefault="0047591F" w:rsidP="00077AA8">
      <w:pPr>
        <w:tabs>
          <w:tab w:val="left" w:pos="567"/>
        </w:tabs>
        <w:ind w:left="567"/>
        <w:jc w:val="both"/>
        <w:rPr>
          <w:rFonts w:ascii="Arial" w:hAnsi="Arial" w:cs="Arial"/>
          <w:b/>
          <w:sz w:val="10"/>
          <w:szCs w:val="10"/>
        </w:rPr>
      </w:pPr>
    </w:p>
    <w:p w:rsidR="00077AA8" w:rsidRDefault="00077AA8" w:rsidP="00077AA8">
      <w:pPr>
        <w:tabs>
          <w:tab w:val="left" w:pos="567"/>
        </w:tabs>
        <w:ind w:left="567"/>
        <w:jc w:val="both"/>
        <w:rPr>
          <w:rFonts w:ascii="Arial" w:hAnsi="Arial" w:cs="Arial"/>
          <w:b/>
          <w:sz w:val="2"/>
          <w:szCs w:val="2"/>
        </w:rPr>
      </w:pPr>
    </w:p>
    <w:p w:rsidR="00077AA8" w:rsidRPr="00B4782E" w:rsidRDefault="00077AA8" w:rsidP="00077AA8">
      <w:pPr>
        <w:pStyle w:val="ListeParagraf"/>
        <w:numPr>
          <w:ilvl w:val="0"/>
          <w:numId w:val="6"/>
        </w:numPr>
        <w:tabs>
          <w:tab w:val="left" w:pos="709"/>
          <w:tab w:val="left" w:pos="3696"/>
          <w:tab w:val="left" w:pos="9498"/>
        </w:tabs>
        <w:spacing w:before="120" w:beforeAutospacing="0" w:after="120" w:afterAutospacing="0"/>
        <w:ind w:left="567" w:right="141" w:hanging="425"/>
        <w:jc w:val="both"/>
        <w:rPr>
          <w:rFonts w:ascii="Arial" w:hAnsi="Arial" w:cs="Arial"/>
          <w:sz w:val="22"/>
          <w:szCs w:val="22"/>
        </w:rPr>
      </w:pPr>
      <w:r w:rsidRPr="00B4782E">
        <w:rPr>
          <w:rFonts w:ascii="Arial" w:hAnsi="Arial" w:cs="Arial"/>
          <w:sz w:val="22"/>
          <w:szCs w:val="22"/>
        </w:rPr>
        <w:t>Yoklama ve açılış</w:t>
      </w:r>
    </w:p>
    <w:p w:rsidR="00077AA8" w:rsidRPr="00B4782E" w:rsidRDefault="00077AA8" w:rsidP="00077AA8">
      <w:pPr>
        <w:pStyle w:val="ListeParagraf"/>
        <w:numPr>
          <w:ilvl w:val="0"/>
          <w:numId w:val="6"/>
        </w:numPr>
        <w:tabs>
          <w:tab w:val="left" w:pos="567"/>
          <w:tab w:val="left" w:pos="709"/>
          <w:tab w:val="left" w:pos="3696"/>
          <w:tab w:val="left" w:pos="9498"/>
        </w:tabs>
        <w:spacing w:before="120" w:beforeAutospacing="0" w:after="120" w:afterAutospacing="0"/>
        <w:ind w:right="141"/>
        <w:jc w:val="both"/>
        <w:rPr>
          <w:rFonts w:ascii="Arial" w:hAnsi="Arial" w:cs="Arial"/>
          <w:sz w:val="22"/>
          <w:szCs w:val="22"/>
        </w:rPr>
      </w:pPr>
      <w:r w:rsidRPr="00B4782E">
        <w:rPr>
          <w:rFonts w:ascii="Arial" w:hAnsi="Arial" w:cs="Arial"/>
          <w:sz w:val="22"/>
          <w:szCs w:val="22"/>
        </w:rPr>
        <w:t xml:space="preserve"> Bir önceki birleşim tutanak özetinin okunması.</w:t>
      </w:r>
    </w:p>
    <w:p w:rsidR="00077AA8" w:rsidRPr="00B4782E" w:rsidRDefault="00077AA8" w:rsidP="00077AA8">
      <w:pPr>
        <w:pStyle w:val="ListeParagraf"/>
        <w:numPr>
          <w:ilvl w:val="0"/>
          <w:numId w:val="6"/>
        </w:numPr>
        <w:tabs>
          <w:tab w:val="left" w:pos="709"/>
          <w:tab w:val="left" w:pos="3696"/>
          <w:tab w:val="left" w:pos="9498"/>
        </w:tabs>
        <w:spacing w:before="120" w:beforeAutospacing="0" w:after="120" w:afterAutospacing="0"/>
        <w:ind w:left="567" w:right="141" w:hanging="425"/>
        <w:jc w:val="both"/>
        <w:rPr>
          <w:rFonts w:ascii="Arial" w:hAnsi="Arial" w:cs="Arial"/>
          <w:color w:val="FF0000"/>
          <w:sz w:val="22"/>
          <w:szCs w:val="22"/>
        </w:rPr>
      </w:pPr>
      <w:r w:rsidRPr="00B4782E">
        <w:rPr>
          <w:rFonts w:ascii="Arial" w:hAnsi="Arial" w:cs="Arial"/>
          <w:sz w:val="22"/>
          <w:szCs w:val="22"/>
        </w:rPr>
        <w:t>Mersin İli Yenişehir İlçesi Menteş Mahallesi, 4330 ada 10 nolu taşınmazın plan koşullarına istinaden hazırlanan 1/1000 Ölçekli Uygulama İmar Planı değişikliği ile ilgili teklife ait İmar Komisyonu, Enerji ve Ekoloji Komisyonu ile Hukuk ve Temel Haklar Komisyonu ortak raporunun görüşülmesi.</w:t>
      </w:r>
    </w:p>
    <w:p w:rsidR="00077AA8" w:rsidRPr="00B4782E" w:rsidRDefault="00077AA8" w:rsidP="00531492">
      <w:pPr>
        <w:pStyle w:val="ListeParagraf"/>
        <w:numPr>
          <w:ilvl w:val="0"/>
          <w:numId w:val="6"/>
        </w:numPr>
        <w:tabs>
          <w:tab w:val="left" w:pos="709"/>
          <w:tab w:val="left" w:pos="3696"/>
          <w:tab w:val="left" w:pos="9498"/>
        </w:tabs>
        <w:spacing w:before="120" w:beforeAutospacing="0" w:after="120" w:afterAutospacing="0"/>
        <w:ind w:left="567" w:right="141" w:hanging="425"/>
        <w:jc w:val="both"/>
        <w:rPr>
          <w:rFonts w:ascii="Arial" w:hAnsi="Arial" w:cs="Arial"/>
          <w:sz w:val="22"/>
          <w:szCs w:val="22"/>
        </w:rPr>
      </w:pPr>
      <w:r w:rsidRPr="00B4782E">
        <w:rPr>
          <w:rFonts w:ascii="Arial" w:hAnsi="Arial" w:cs="Arial"/>
          <w:sz w:val="22"/>
          <w:szCs w:val="22"/>
        </w:rPr>
        <w:t>Mülkiyeti Belediyemize ait Limonluk (tapuda Menteş) Mahallesi 4330 ada 10 parsel üzerine yapılacak olan Kültür Kompleksine şartlı bağış yapılması ile ilgili teklife ait Plan ve Bütçe Komisyonu, Hukuk ve Temel Haklar Komisyonu, Kültür Sanat ve Turizm Komisyonu ile Eğitim Bilişim Gençlik ve Spor Komisyonu ortak raporunun görüşülmesi.</w:t>
      </w:r>
    </w:p>
    <w:p w:rsidR="00077AA8" w:rsidRPr="00B4782E" w:rsidRDefault="00077AA8" w:rsidP="00531492">
      <w:pPr>
        <w:pStyle w:val="ListeParagraf"/>
        <w:numPr>
          <w:ilvl w:val="0"/>
          <w:numId w:val="6"/>
        </w:numPr>
        <w:tabs>
          <w:tab w:val="left" w:pos="3696"/>
          <w:tab w:val="left" w:pos="9498"/>
        </w:tabs>
        <w:spacing w:before="120" w:beforeAutospacing="0" w:after="120" w:afterAutospacing="0"/>
        <w:ind w:left="567" w:right="141" w:hanging="425"/>
        <w:jc w:val="both"/>
        <w:rPr>
          <w:rFonts w:ascii="Arial" w:hAnsi="Arial" w:cs="Arial"/>
          <w:sz w:val="22"/>
          <w:szCs w:val="22"/>
        </w:rPr>
      </w:pPr>
      <w:r w:rsidRPr="00B4782E">
        <w:rPr>
          <w:rFonts w:ascii="Arial" w:hAnsi="Arial" w:cs="Arial"/>
          <w:sz w:val="22"/>
          <w:szCs w:val="22"/>
        </w:rPr>
        <w:t xml:space="preserve">Mülkiyeti Belediyemize ait Çiftlik 3805 ada 1 nolu “Cami yeri” vasıflı parselin Maliye Hazinesi adına devrinin yapılması ile ilgili teklife ait Plan ve Bütçe Komisyonu ile Hukuk ve Temel Haklar Komisyonu ortak raporunun görüşülmesi. </w:t>
      </w:r>
    </w:p>
    <w:p w:rsidR="00077AA8" w:rsidRPr="00B4782E" w:rsidRDefault="00077AA8" w:rsidP="00531492">
      <w:pPr>
        <w:pStyle w:val="ListeParagraf"/>
        <w:numPr>
          <w:ilvl w:val="0"/>
          <w:numId w:val="6"/>
        </w:numPr>
        <w:tabs>
          <w:tab w:val="left" w:pos="709"/>
          <w:tab w:val="left" w:pos="3696"/>
          <w:tab w:val="left" w:pos="9498"/>
        </w:tabs>
        <w:spacing w:before="120" w:beforeAutospacing="0" w:after="120" w:afterAutospacing="0"/>
        <w:ind w:left="567" w:right="141" w:hanging="425"/>
        <w:jc w:val="both"/>
        <w:rPr>
          <w:rFonts w:ascii="Arial" w:hAnsi="Arial" w:cs="Arial"/>
          <w:sz w:val="22"/>
          <w:szCs w:val="22"/>
        </w:rPr>
      </w:pPr>
      <w:r w:rsidRPr="00B4782E">
        <w:rPr>
          <w:rFonts w:ascii="Arial" w:hAnsi="Arial" w:cs="Arial"/>
          <w:sz w:val="22"/>
          <w:szCs w:val="22"/>
        </w:rPr>
        <w:t xml:space="preserve">Mülkiyeti Belediyemize ait Kocavilayet Mahallesi 11583 ada 1 parsel nolu taşınmazın ”Mersin Barosu İnsan Hakları Merkezi ile Kent ve Çevre Merkezi “ olarak kullanılması için Mersin Baro Başkanlığına tahsis edilmesi ile ilgili teklife ait Plan ve Bütçe Komisyonu,  Hukuk ve Temel Haklar Komisyonu ile Kadın Aile ve Çocuk Komisyonu ortak raporunun görüşülmesi. </w:t>
      </w:r>
    </w:p>
    <w:p w:rsidR="00077AA8" w:rsidRPr="00B4782E" w:rsidRDefault="00077AA8" w:rsidP="00077AA8">
      <w:pPr>
        <w:pStyle w:val="ListeParagraf"/>
        <w:numPr>
          <w:ilvl w:val="0"/>
          <w:numId w:val="6"/>
        </w:numPr>
        <w:tabs>
          <w:tab w:val="left" w:pos="567"/>
          <w:tab w:val="left" w:pos="709"/>
          <w:tab w:val="left" w:pos="3696"/>
          <w:tab w:val="left" w:pos="9498"/>
        </w:tabs>
        <w:spacing w:before="120" w:beforeAutospacing="0" w:after="120" w:afterAutospacing="0"/>
        <w:ind w:left="567" w:right="141" w:hanging="425"/>
        <w:jc w:val="both"/>
        <w:rPr>
          <w:rFonts w:ascii="Arial" w:hAnsi="Arial" w:cs="Arial"/>
          <w:sz w:val="22"/>
          <w:szCs w:val="22"/>
        </w:rPr>
      </w:pPr>
      <w:r w:rsidRPr="00B4782E">
        <w:rPr>
          <w:rFonts w:ascii="Arial" w:hAnsi="Arial" w:cs="Arial"/>
          <w:sz w:val="22"/>
          <w:szCs w:val="22"/>
        </w:rPr>
        <w:t>Mülkiyeti Belediyemize ait Kocavilayet Mahallesi, 7760 ada 5 nolu (Sosyal, Kültürel ve Spor Merkezi) parselin Yenişehir Belediyesi Personel Limited Şirketi’nin prim borçlarına karşılık Sosyal Güvenlik Kurumuna teminat olarak verilmesi ile ilgili teklife ait</w:t>
      </w:r>
      <w:r w:rsidR="00B4782E" w:rsidRPr="00B4782E">
        <w:rPr>
          <w:rFonts w:ascii="Arial" w:hAnsi="Arial" w:cs="Arial"/>
          <w:sz w:val="22"/>
          <w:szCs w:val="22"/>
        </w:rPr>
        <w:t xml:space="preserve"> </w:t>
      </w:r>
      <w:r w:rsidRPr="00B4782E">
        <w:rPr>
          <w:rFonts w:ascii="Arial" w:hAnsi="Arial" w:cs="Arial"/>
          <w:sz w:val="22"/>
          <w:szCs w:val="22"/>
        </w:rPr>
        <w:t xml:space="preserve"> Plan ve Bütçe Komisyonu </w:t>
      </w:r>
      <w:r w:rsidR="00B4782E" w:rsidRPr="00B4782E">
        <w:rPr>
          <w:rFonts w:ascii="Arial" w:hAnsi="Arial" w:cs="Arial"/>
          <w:sz w:val="22"/>
          <w:szCs w:val="22"/>
        </w:rPr>
        <w:t>raporunun görüşülmesi</w:t>
      </w:r>
      <w:r w:rsidRPr="00B4782E">
        <w:rPr>
          <w:rFonts w:ascii="Arial" w:hAnsi="Arial" w:cs="Arial"/>
          <w:sz w:val="22"/>
          <w:szCs w:val="22"/>
        </w:rPr>
        <w:t>.</w:t>
      </w:r>
    </w:p>
    <w:p w:rsidR="00077AA8" w:rsidRPr="00B4782E" w:rsidRDefault="00077AA8" w:rsidP="00531492">
      <w:pPr>
        <w:pStyle w:val="ListeParagraf"/>
        <w:numPr>
          <w:ilvl w:val="0"/>
          <w:numId w:val="6"/>
        </w:numPr>
        <w:tabs>
          <w:tab w:val="left" w:pos="3696"/>
          <w:tab w:val="left" w:pos="9498"/>
        </w:tabs>
        <w:spacing w:before="120" w:beforeAutospacing="0" w:after="120" w:afterAutospacing="0"/>
        <w:ind w:left="567" w:right="141" w:hanging="425"/>
        <w:jc w:val="both"/>
        <w:rPr>
          <w:sz w:val="22"/>
          <w:szCs w:val="22"/>
        </w:rPr>
      </w:pPr>
      <w:r w:rsidRPr="00B4782E">
        <w:rPr>
          <w:rFonts w:ascii="Arial" w:hAnsi="Arial" w:cs="Arial"/>
          <w:sz w:val="22"/>
          <w:szCs w:val="22"/>
        </w:rPr>
        <w:t>Belediyemiz meclis üyeleri arasından görevlendirilen bir Belediye Başkan Yardımcısının aylık ücretinin belirlenmesi ile ilgili teklife ait Plan ve Bütçe Komisyonu raporunun görüşülmesi.</w:t>
      </w:r>
    </w:p>
    <w:p w:rsidR="008F25F2" w:rsidRPr="00077AA8" w:rsidRDefault="008F25F2" w:rsidP="00077AA8">
      <w:pPr>
        <w:rPr>
          <w:szCs w:val="21"/>
        </w:rPr>
      </w:pPr>
    </w:p>
    <w:sectPr w:rsidR="008F25F2" w:rsidRPr="00077AA8" w:rsidSect="00DC1B2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728" w:rsidRDefault="00FA4728" w:rsidP="00C269C6">
      <w:r>
        <w:separator/>
      </w:r>
    </w:p>
  </w:endnote>
  <w:endnote w:type="continuationSeparator" w:id="1">
    <w:p w:rsidR="00FA4728" w:rsidRDefault="00FA4728" w:rsidP="00C269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728" w:rsidRDefault="00FA4728" w:rsidP="00C269C6">
      <w:r>
        <w:separator/>
      </w:r>
    </w:p>
  </w:footnote>
  <w:footnote w:type="continuationSeparator" w:id="1">
    <w:p w:rsidR="00FA4728" w:rsidRDefault="00FA4728" w:rsidP="00C269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351C0"/>
    <w:multiLevelType w:val="hybridMultilevel"/>
    <w:tmpl w:val="D37856E0"/>
    <w:lvl w:ilvl="0" w:tplc="27D2F936">
      <w:start w:val="1"/>
      <w:numFmt w:val="decimal"/>
      <w:lvlText w:val="%1."/>
      <w:lvlJc w:val="left"/>
      <w:pPr>
        <w:ind w:left="36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F634A8FE"/>
    <w:lvl w:ilvl="0" w:tplc="93BE537A">
      <w:start w:val="1"/>
      <w:numFmt w:val="decimal"/>
      <w:lvlText w:val="%1."/>
      <w:lvlJc w:val="left"/>
      <w:pPr>
        <w:ind w:left="502" w:hanging="360"/>
      </w:pPr>
      <w:rPr>
        <w:rFonts w:ascii="Arial" w:hAnsi="Arial" w:cs="Arial" w:hint="default"/>
        <w:b w:val="0"/>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4AE861EA"/>
    <w:multiLevelType w:val="hybridMultilevel"/>
    <w:tmpl w:val="67C08C9C"/>
    <w:lvl w:ilvl="0" w:tplc="C2F6F300">
      <w:start w:val="1"/>
      <w:numFmt w:val="decimal"/>
      <w:lvlText w:val="%1."/>
      <w:lvlJc w:val="left"/>
      <w:pPr>
        <w:ind w:left="502"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6192789C"/>
    <w:multiLevelType w:val="hybridMultilevel"/>
    <w:tmpl w:val="4DF89934"/>
    <w:lvl w:ilvl="0" w:tplc="EE54A60A">
      <w:start w:val="1"/>
      <w:numFmt w:val="decimal"/>
      <w:lvlText w:val="%1."/>
      <w:lvlJc w:val="left"/>
      <w:pPr>
        <w:tabs>
          <w:tab w:val="num" w:pos="502"/>
        </w:tabs>
        <w:ind w:left="502"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360"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46D87"/>
    <w:rsid w:val="0002097E"/>
    <w:rsid w:val="00027496"/>
    <w:rsid w:val="00032CA1"/>
    <w:rsid w:val="000337FB"/>
    <w:rsid w:val="0004108C"/>
    <w:rsid w:val="0004426A"/>
    <w:rsid w:val="00045FD7"/>
    <w:rsid w:val="00051B48"/>
    <w:rsid w:val="00071E98"/>
    <w:rsid w:val="00077AA8"/>
    <w:rsid w:val="000839F8"/>
    <w:rsid w:val="000914F8"/>
    <w:rsid w:val="0009245E"/>
    <w:rsid w:val="000A10CD"/>
    <w:rsid w:val="000C4E88"/>
    <w:rsid w:val="000C5E2D"/>
    <w:rsid w:val="000C60A9"/>
    <w:rsid w:val="000C6138"/>
    <w:rsid w:val="000D0A13"/>
    <w:rsid w:val="000E0299"/>
    <w:rsid w:val="000E370D"/>
    <w:rsid w:val="000F0C04"/>
    <w:rsid w:val="000F1C44"/>
    <w:rsid w:val="00101D1D"/>
    <w:rsid w:val="00112CDE"/>
    <w:rsid w:val="0012170B"/>
    <w:rsid w:val="00122D7A"/>
    <w:rsid w:val="00125A0C"/>
    <w:rsid w:val="00127287"/>
    <w:rsid w:val="001331DE"/>
    <w:rsid w:val="00133594"/>
    <w:rsid w:val="0014021F"/>
    <w:rsid w:val="0014218F"/>
    <w:rsid w:val="001456B8"/>
    <w:rsid w:val="0015228E"/>
    <w:rsid w:val="00166D25"/>
    <w:rsid w:val="001671ED"/>
    <w:rsid w:val="00167E3B"/>
    <w:rsid w:val="00176B5B"/>
    <w:rsid w:val="00182B2A"/>
    <w:rsid w:val="00182FFD"/>
    <w:rsid w:val="00187E7E"/>
    <w:rsid w:val="00195C03"/>
    <w:rsid w:val="001A149A"/>
    <w:rsid w:val="001A1CEC"/>
    <w:rsid w:val="001A2F9C"/>
    <w:rsid w:val="001A65CF"/>
    <w:rsid w:val="001B6460"/>
    <w:rsid w:val="001C52D9"/>
    <w:rsid w:val="001E303A"/>
    <w:rsid w:val="001E4B48"/>
    <w:rsid w:val="001F3CC9"/>
    <w:rsid w:val="00206137"/>
    <w:rsid w:val="00206E7A"/>
    <w:rsid w:val="00211EF9"/>
    <w:rsid w:val="00213DA2"/>
    <w:rsid w:val="0022032A"/>
    <w:rsid w:val="0022322C"/>
    <w:rsid w:val="002249D2"/>
    <w:rsid w:val="00226A65"/>
    <w:rsid w:val="0023279D"/>
    <w:rsid w:val="002329B4"/>
    <w:rsid w:val="002333CC"/>
    <w:rsid w:val="002401B9"/>
    <w:rsid w:val="002507C1"/>
    <w:rsid w:val="00251379"/>
    <w:rsid w:val="00256FC0"/>
    <w:rsid w:val="00264350"/>
    <w:rsid w:val="002649C3"/>
    <w:rsid w:val="00265B93"/>
    <w:rsid w:val="002675F9"/>
    <w:rsid w:val="00275174"/>
    <w:rsid w:val="00275F6B"/>
    <w:rsid w:val="00275FC7"/>
    <w:rsid w:val="002768CA"/>
    <w:rsid w:val="002810F2"/>
    <w:rsid w:val="002860C6"/>
    <w:rsid w:val="00286502"/>
    <w:rsid w:val="002927C3"/>
    <w:rsid w:val="002931BA"/>
    <w:rsid w:val="002955F8"/>
    <w:rsid w:val="002A2C01"/>
    <w:rsid w:val="002B0700"/>
    <w:rsid w:val="002B0C34"/>
    <w:rsid w:val="002B5231"/>
    <w:rsid w:val="002C2E7C"/>
    <w:rsid w:val="002C59A1"/>
    <w:rsid w:val="002D1D48"/>
    <w:rsid w:val="002D5D19"/>
    <w:rsid w:val="002D6CC7"/>
    <w:rsid w:val="002D728A"/>
    <w:rsid w:val="002E76DF"/>
    <w:rsid w:val="003011CA"/>
    <w:rsid w:val="003020FD"/>
    <w:rsid w:val="00302329"/>
    <w:rsid w:val="0030725B"/>
    <w:rsid w:val="00312392"/>
    <w:rsid w:val="003124B5"/>
    <w:rsid w:val="003322ED"/>
    <w:rsid w:val="00340138"/>
    <w:rsid w:val="003548FF"/>
    <w:rsid w:val="00357F19"/>
    <w:rsid w:val="00362CBD"/>
    <w:rsid w:val="003673BF"/>
    <w:rsid w:val="00367D50"/>
    <w:rsid w:val="0037285D"/>
    <w:rsid w:val="003747B8"/>
    <w:rsid w:val="003762D2"/>
    <w:rsid w:val="00381B5F"/>
    <w:rsid w:val="00386F72"/>
    <w:rsid w:val="00390FC6"/>
    <w:rsid w:val="00391CF2"/>
    <w:rsid w:val="0039403F"/>
    <w:rsid w:val="003954BF"/>
    <w:rsid w:val="003A052E"/>
    <w:rsid w:val="003A2D0F"/>
    <w:rsid w:val="003A2D27"/>
    <w:rsid w:val="003A491A"/>
    <w:rsid w:val="003A50A3"/>
    <w:rsid w:val="003B352A"/>
    <w:rsid w:val="003B64EC"/>
    <w:rsid w:val="003C3F78"/>
    <w:rsid w:val="003C4CD4"/>
    <w:rsid w:val="003C7B15"/>
    <w:rsid w:val="003E4B96"/>
    <w:rsid w:val="003F08D0"/>
    <w:rsid w:val="003F2FB8"/>
    <w:rsid w:val="00403E73"/>
    <w:rsid w:val="00422232"/>
    <w:rsid w:val="00424C54"/>
    <w:rsid w:val="004254A5"/>
    <w:rsid w:val="00434926"/>
    <w:rsid w:val="00440675"/>
    <w:rsid w:val="00447CF1"/>
    <w:rsid w:val="00451B5A"/>
    <w:rsid w:val="00451E09"/>
    <w:rsid w:val="00452CEF"/>
    <w:rsid w:val="00452E81"/>
    <w:rsid w:val="00460137"/>
    <w:rsid w:val="00463A50"/>
    <w:rsid w:val="00464174"/>
    <w:rsid w:val="004666BC"/>
    <w:rsid w:val="0047422D"/>
    <w:rsid w:val="0047591F"/>
    <w:rsid w:val="004759A6"/>
    <w:rsid w:val="0049326C"/>
    <w:rsid w:val="004940A6"/>
    <w:rsid w:val="004954B3"/>
    <w:rsid w:val="0049727B"/>
    <w:rsid w:val="004B15B3"/>
    <w:rsid w:val="004D20E2"/>
    <w:rsid w:val="004D3053"/>
    <w:rsid w:val="004E398E"/>
    <w:rsid w:val="004E3AE0"/>
    <w:rsid w:val="004E3B31"/>
    <w:rsid w:val="004E4EFE"/>
    <w:rsid w:val="004E61D9"/>
    <w:rsid w:val="004F1705"/>
    <w:rsid w:val="004F5C9B"/>
    <w:rsid w:val="004F7E28"/>
    <w:rsid w:val="00510F52"/>
    <w:rsid w:val="00531492"/>
    <w:rsid w:val="00531D00"/>
    <w:rsid w:val="00543A9A"/>
    <w:rsid w:val="005455CA"/>
    <w:rsid w:val="00550163"/>
    <w:rsid w:val="0055538E"/>
    <w:rsid w:val="005567BE"/>
    <w:rsid w:val="00556A09"/>
    <w:rsid w:val="00565D60"/>
    <w:rsid w:val="00575D7C"/>
    <w:rsid w:val="005773DB"/>
    <w:rsid w:val="005802D5"/>
    <w:rsid w:val="00582C28"/>
    <w:rsid w:val="00590F9C"/>
    <w:rsid w:val="005B37EC"/>
    <w:rsid w:val="005C1528"/>
    <w:rsid w:val="005C25A8"/>
    <w:rsid w:val="005D0F8F"/>
    <w:rsid w:val="005D1B8B"/>
    <w:rsid w:val="005E08AE"/>
    <w:rsid w:val="005E0B38"/>
    <w:rsid w:val="005F64A8"/>
    <w:rsid w:val="0061295B"/>
    <w:rsid w:val="00623010"/>
    <w:rsid w:val="00627C7D"/>
    <w:rsid w:val="006359A2"/>
    <w:rsid w:val="00636639"/>
    <w:rsid w:val="00641AAD"/>
    <w:rsid w:val="00650A53"/>
    <w:rsid w:val="006525F3"/>
    <w:rsid w:val="006533B1"/>
    <w:rsid w:val="00663475"/>
    <w:rsid w:val="006664E4"/>
    <w:rsid w:val="006749C4"/>
    <w:rsid w:val="006754B0"/>
    <w:rsid w:val="00681596"/>
    <w:rsid w:val="00696FB7"/>
    <w:rsid w:val="006A16CB"/>
    <w:rsid w:val="006A3224"/>
    <w:rsid w:val="006A3A78"/>
    <w:rsid w:val="006A50BF"/>
    <w:rsid w:val="006A78FA"/>
    <w:rsid w:val="006B2A53"/>
    <w:rsid w:val="006B73BD"/>
    <w:rsid w:val="006C3401"/>
    <w:rsid w:val="006C4FB8"/>
    <w:rsid w:val="006D3053"/>
    <w:rsid w:val="006D459B"/>
    <w:rsid w:val="006E0AF9"/>
    <w:rsid w:val="006E60D0"/>
    <w:rsid w:val="006E6475"/>
    <w:rsid w:val="00700343"/>
    <w:rsid w:val="007020F1"/>
    <w:rsid w:val="007032E4"/>
    <w:rsid w:val="00704264"/>
    <w:rsid w:val="0071540B"/>
    <w:rsid w:val="00717570"/>
    <w:rsid w:val="007414FE"/>
    <w:rsid w:val="007443E1"/>
    <w:rsid w:val="00753498"/>
    <w:rsid w:val="007543F7"/>
    <w:rsid w:val="00755DE9"/>
    <w:rsid w:val="00773A25"/>
    <w:rsid w:val="007747B9"/>
    <w:rsid w:val="00790694"/>
    <w:rsid w:val="007A17D9"/>
    <w:rsid w:val="007B490E"/>
    <w:rsid w:val="007B706D"/>
    <w:rsid w:val="007D0A66"/>
    <w:rsid w:val="007D3DF7"/>
    <w:rsid w:val="007D5398"/>
    <w:rsid w:val="007D7338"/>
    <w:rsid w:val="007E43A8"/>
    <w:rsid w:val="007E48FB"/>
    <w:rsid w:val="007E6969"/>
    <w:rsid w:val="007F5FD4"/>
    <w:rsid w:val="007F62B1"/>
    <w:rsid w:val="00800CC3"/>
    <w:rsid w:val="008039A2"/>
    <w:rsid w:val="008047A5"/>
    <w:rsid w:val="00810236"/>
    <w:rsid w:val="00812B5C"/>
    <w:rsid w:val="00813A7A"/>
    <w:rsid w:val="00813ED9"/>
    <w:rsid w:val="00815B57"/>
    <w:rsid w:val="00816371"/>
    <w:rsid w:val="00817153"/>
    <w:rsid w:val="00826E98"/>
    <w:rsid w:val="00842DE3"/>
    <w:rsid w:val="00846A74"/>
    <w:rsid w:val="0085266F"/>
    <w:rsid w:val="00854458"/>
    <w:rsid w:val="00854800"/>
    <w:rsid w:val="00856472"/>
    <w:rsid w:val="00857FEA"/>
    <w:rsid w:val="008605E7"/>
    <w:rsid w:val="00862D16"/>
    <w:rsid w:val="00863DAC"/>
    <w:rsid w:val="00863DAD"/>
    <w:rsid w:val="00865B9F"/>
    <w:rsid w:val="00870245"/>
    <w:rsid w:val="00871452"/>
    <w:rsid w:val="00883F06"/>
    <w:rsid w:val="00890822"/>
    <w:rsid w:val="0089380A"/>
    <w:rsid w:val="00897183"/>
    <w:rsid w:val="008A7BBB"/>
    <w:rsid w:val="008B7DEF"/>
    <w:rsid w:val="008D0AEF"/>
    <w:rsid w:val="008D10A7"/>
    <w:rsid w:val="008D5A19"/>
    <w:rsid w:val="008E6484"/>
    <w:rsid w:val="008F25F2"/>
    <w:rsid w:val="00901EAC"/>
    <w:rsid w:val="0090390C"/>
    <w:rsid w:val="009045AB"/>
    <w:rsid w:val="009053C0"/>
    <w:rsid w:val="00906ACC"/>
    <w:rsid w:val="009122F7"/>
    <w:rsid w:val="009146F8"/>
    <w:rsid w:val="00921C38"/>
    <w:rsid w:val="00930BB5"/>
    <w:rsid w:val="009315B9"/>
    <w:rsid w:val="009361FF"/>
    <w:rsid w:val="00940880"/>
    <w:rsid w:val="00940A2C"/>
    <w:rsid w:val="0094278E"/>
    <w:rsid w:val="00945AE8"/>
    <w:rsid w:val="00946760"/>
    <w:rsid w:val="00947CFD"/>
    <w:rsid w:val="00952A67"/>
    <w:rsid w:val="00952B9F"/>
    <w:rsid w:val="0095374E"/>
    <w:rsid w:val="00990366"/>
    <w:rsid w:val="009927B0"/>
    <w:rsid w:val="009935BC"/>
    <w:rsid w:val="00993E15"/>
    <w:rsid w:val="009A1B63"/>
    <w:rsid w:val="009A2653"/>
    <w:rsid w:val="009B2A8B"/>
    <w:rsid w:val="009B6F5D"/>
    <w:rsid w:val="009B7868"/>
    <w:rsid w:val="009C2D01"/>
    <w:rsid w:val="009D6010"/>
    <w:rsid w:val="009E0B5C"/>
    <w:rsid w:val="009E7516"/>
    <w:rsid w:val="009F06B6"/>
    <w:rsid w:val="009F1131"/>
    <w:rsid w:val="00A01240"/>
    <w:rsid w:val="00A01A06"/>
    <w:rsid w:val="00A06AFD"/>
    <w:rsid w:val="00A076BF"/>
    <w:rsid w:val="00A07BC0"/>
    <w:rsid w:val="00A106A3"/>
    <w:rsid w:val="00A244F8"/>
    <w:rsid w:val="00A254DD"/>
    <w:rsid w:val="00A2678B"/>
    <w:rsid w:val="00A31963"/>
    <w:rsid w:val="00A3465A"/>
    <w:rsid w:val="00A36D38"/>
    <w:rsid w:val="00A444DB"/>
    <w:rsid w:val="00A50DB6"/>
    <w:rsid w:val="00A50EDF"/>
    <w:rsid w:val="00A511ED"/>
    <w:rsid w:val="00A52767"/>
    <w:rsid w:val="00A548C0"/>
    <w:rsid w:val="00A57487"/>
    <w:rsid w:val="00A57F02"/>
    <w:rsid w:val="00A714D6"/>
    <w:rsid w:val="00A85CFC"/>
    <w:rsid w:val="00A90024"/>
    <w:rsid w:val="00A90307"/>
    <w:rsid w:val="00A90800"/>
    <w:rsid w:val="00A9400E"/>
    <w:rsid w:val="00A9484C"/>
    <w:rsid w:val="00A96888"/>
    <w:rsid w:val="00AA08AB"/>
    <w:rsid w:val="00AA7036"/>
    <w:rsid w:val="00AB0138"/>
    <w:rsid w:val="00AB0680"/>
    <w:rsid w:val="00AB13CD"/>
    <w:rsid w:val="00AB5489"/>
    <w:rsid w:val="00AB6410"/>
    <w:rsid w:val="00AC1045"/>
    <w:rsid w:val="00AC406D"/>
    <w:rsid w:val="00AE2BD5"/>
    <w:rsid w:val="00AE3485"/>
    <w:rsid w:val="00AF399F"/>
    <w:rsid w:val="00B019CF"/>
    <w:rsid w:val="00B064F7"/>
    <w:rsid w:val="00B11E16"/>
    <w:rsid w:val="00B27FAB"/>
    <w:rsid w:val="00B3278F"/>
    <w:rsid w:val="00B41975"/>
    <w:rsid w:val="00B46D87"/>
    <w:rsid w:val="00B4782E"/>
    <w:rsid w:val="00B54209"/>
    <w:rsid w:val="00B54506"/>
    <w:rsid w:val="00B5702B"/>
    <w:rsid w:val="00B72F7B"/>
    <w:rsid w:val="00B80C9F"/>
    <w:rsid w:val="00B97214"/>
    <w:rsid w:val="00BA03C6"/>
    <w:rsid w:val="00BA7295"/>
    <w:rsid w:val="00BB069D"/>
    <w:rsid w:val="00BB2415"/>
    <w:rsid w:val="00BB5C78"/>
    <w:rsid w:val="00BC4660"/>
    <w:rsid w:val="00BD061F"/>
    <w:rsid w:val="00BD4F17"/>
    <w:rsid w:val="00BD5113"/>
    <w:rsid w:val="00BE0206"/>
    <w:rsid w:val="00BE5A37"/>
    <w:rsid w:val="00BE7052"/>
    <w:rsid w:val="00BF0B28"/>
    <w:rsid w:val="00BF4F79"/>
    <w:rsid w:val="00BF6672"/>
    <w:rsid w:val="00C134CA"/>
    <w:rsid w:val="00C15665"/>
    <w:rsid w:val="00C269C6"/>
    <w:rsid w:val="00C30F8F"/>
    <w:rsid w:val="00C32573"/>
    <w:rsid w:val="00C444FF"/>
    <w:rsid w:val="00C46F07"/>
    <w:rsid w:val="00C503DF"/>
    <w:rsid w:val="00C55AD2"/>
    <w:rsid w:val="00C65489"/>
    <w:rsid w:val="00C71F1A"/>
    <w:rsid w:val="00C75E7C"/>
    <w:rsid w:val="00C805E4"/>
    <w:rsid w:val="00C9343A"/>
    <w:rsid w:val="00C97273"/>
    <w:rsid w:val="00CA0132"/>
    <w:rsid w:val="00CA320E"/>
    <w:rsid w:val="00CA58C8"/>
    <w:rsid w:val="00CA79CA"/>
    <w:rsid w:val="00CB2466"/>
    <w:rsid w:val="00CB2CDA"/>
    <w:rsid w:val="00CB7E90"/>
    <w:rsid w:val="00CC0341"/>
    <w:rsid w:val="00CD52F7"/>
    <w:rsid w:val="00CE5966"/>
    <w:rsid w:val="00CF1BFF"/>
    <w:rsid w:val="00CF5B3A"/>
    <w:rsid w:val="00CF7631"/>
    <w:rsid w:val="00D00FE1"/>
    <w:rsid w:val="00D07FB8"/>
    <w:rsid w:val="00D11B4F"/>
    <w:rsid w:val="00D31701"/>
    <w:rsid w:val="00D35C35"/>
    <w:rsid w:val="00D40086"/>
    <w:rsid w:val="00D446B6"/>
    <w:rsid w:val="00D50D38"/>
    <w:rsid w:val="00D638B7"/>
    <w:rsid w:val="00D66428"/>
    <w:rsid w:val="00D73C03"/>
    <w:rsid w:val="00D7650A"/>
    <w:rsid w:val="00D82D71"/>
    <w:rsid w:val="00D976F2"/>
    <w:rsid w:val="00DB0E79"/>
    <w:rsid w:val="00DB448E"/>
    <w:rsid w:val="00DC3CD5"/>
    <w:rsid w:val="00DD07DF"/>
    <w:rsid w:val="00DD41F6"/>
    <w:rsid w:val="00DD57DF"/>
    <w:rsid w:val="00DE4F0C"/>
    <w:rsid w:val="00DE4F6E"/>
    <w:rsid w:val="00DF318E"/>
    <w:rsid w:val="00DF324D"/>
    <w:rsid w:val="00DF6A8D"/>
    <w:rsid w:val="00E02B77"/>
    <w:rsid w:val="00E030FC"/>
    <w:rsid w:val="00E11F4D"/>
    <w:rsid w:val="00E12601"/>
    <w:rsid w:val="00E17F81"/>
    <w:rsid w:val="00E20FE8"/>
    <w:rsid w:val="00E24210"/>
    <w:rsid w:val="00E2613E"/>
    <w:rsid w:val="00E27B41"/>
    <w:rsid w:val="00E27E1D"/>
    <w:rsid w:val="00E410E6"/>
    <w:rsid w:val="00E449DD"/>
    <w:rsid w:val="00E469EE"/>
    <w:rsid w:val="00E55F0A"/>
    <w:rsid w:val="00E56F21"/>
    <w:rsid w:val="00E63102"/>
    <w:rsid w:val="00E73E51"/>
    <w:rsid w:val="00E7686B"/>
    <w:rsid w:val="00E77CC2"/>
    <w:rsid w:val="00E83087"/>
    <w:rsid w:val="00E939EB"/>
    <w:rsid w:val="00E94592"/>
    <w:rsid w:val="00EA6F41"/>
    <w:rsid w:val="00EA7DC7"/>
    <w:rsid w:val="00EB30ED"/>
    <w:rsid w:val="00EB33B7"/>
    <w:rsid w:val="00EB63C4"/>
    <w:rsid w:val="00ED0262"/>
    <w:rsid w:val="00ED5C40"/>
    <w:rsid w:val="00EF4893"/>
    <w:rsid w:val="00EF63FF"/>
    <w:rsid w:val="00F1006F"/>
    <w:rsid w:val="00F12FCD"/>
    <w:rsid w:val="00F17B47"/>
    <w:rsid w:val="00F21100"/>
    <w:rsid w:val="00F33B52"/>
    <w:rsid w:val="00F443CE"/>
    <w:rsid w:val="00F45941"/>
    <w:rsid w:val="00F524C6"/>
    <w:rsid w:val="00F632B4"/>
    <w:rsid w:val="00F7656E"/>
    <w:rsid w:val="00F82A5C"/>
    <w:rsid w:val="00F83725"/>
    <w:rsid w:val="00F864F6"/>
    <w:rsid w:val="00F86DEA"/>
    <w:rsid w:val="00FA4728"/>
    <w:rsid w:val="00FB4D3A"/>
    <w:rsid w:val="00FD2FE3"/>
    <w:rsid w:val="00FD3AEB"/>
    <w:rsid w:val="00FF0484"/>
    <w:rsid w:val="00FF0F9B"/>
    <w:rsid w:val="00FF241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D8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46D87"/>
    <w:pPr>
      <w:spacing w:before="100" w:beforeAutospacing="1" w:after="100" w:afterAutospacing="1"/>
    </w:pPr>
    <w:rPr>
      <w:sz w:val="24"/>
      <w:szCs w:val="24"/>
    </w:rPr>
  </w:style>
  <w:style w:type="paragraph" w:styleId="NormalWeb">
    <w:name w:val="Normal (Web)"/>
    <w:basedOn w:val="Normal"/>
    <w:uiPriority w:val="99"/>
    <w:semiHidden/>
    <w:unhideWhenUsed/>
    <w:rsid w:val="00BE5A37"/>
    <w:pPr>
      <w:spacing w:before="100" w:beforeAutospacing="1" w:after="100" w:afterAutospacing="1"/>
    </w:pPr>
    <w:rPr>
      <w:sz w:val="24"/>
      <w:szCs w:val="24"/>
    </w:rPr>
  </w:style>
  <w:style w:type="character" w:styleId="Gl">
    <w:name w:val="Strong"/>
    <w:basedOn w:val="VarsaylanParagrafYazTipi"/>
    <w:uiPriority w:val="22"/>
    <w:qFormat/>
    <w:rsid w:val="00BE5A37"/>
    <w:rPr>
      <w:b/>
      <w:bCs/>
    </w:rPr>
  </w:style>
  <w:style w:type="character" w:customStyle="1" w:styleId="KonuBalChar">
    <w:name w:val="Konu Başlığı Char"/>
    <w:basedOn w:val="VarsaylanParagrafYazTipi"/>
    <w:link w:val="KonuBal"/>
    <w:locked/>
    <w:rsid w:val="00816371"/>
    <w:rPr>
      <w:rFonts w:ascii="Arial" w:hAnsi="Arial" w:cs="Arial"/>
      <w:b/>
      <w:sz w:val="24"/>
    </w:rPr>
  </w:style>
  <w:style w:type="paragraph" w:styleId="GvdeMetniGirintisi">
    <w:name w:val="Body Text Indent"/>
    <w:basedOn w:val="Normal"/>
    <w:link w:val="GvdeMetniGirintisiChar"/>
    <w:semiHidden/>
    <w:unhideWhenUsed/>
    <w:rsid w:val="00816371"/>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816371"/>
    <w:rPr>
      <w:rFonts w:ascii="Arial" w:eastAsia="Times New Roman" w:hAnsi="Arial" w:cs="Times New Roman"/>
      <w:sz w:val="24"/>
      <w:szCs w:val="20"/>
      <w:lang w:eastAsia="tr-TR"/>
    </w:rPr>
  </w:style>
  <w:style w:type="paragraph" w:styleId="KonuBal">
    <w:name w:val="Title"/>
    <w:basedOn w:val="Normal"/>
    <w:link w:val="KonuBalChar"/>
    <w:qFormat/>
    <w:rsid w:val="00816371"/>
    <w:pPr>
      <w:spacing w:before="100" w:beforeAutospacing="1" w:after="100" w:afterAutospacing="1"/>
    </w:pPr>
    <w:rPr>
      <w:rFonts w:ascii="Arial" w:eastAsiaTheme="minorHAnsi" w:hAnsi="Arial" w:cs="Arial"/>
      <w:b/>
      <w:sz w:val="24"/>
      <w:szCs w:val="22"/>
      <w:lang w:eastAsia="en-US"/>
    </w:rPr>
  </w:style>
  <w:style w:type="character" w:customStyle="1" w:styleId="KonuBalChar1">
    <w:name w:val="Konu Başlığı Char1"/>
    <w:basedOn w:val="VarsaylanParagrafYazTipi"/>
    <w:link w:val="KonuBal"/>
    <w:uiPriority w:val="10"/>
    <w:rsid w:val="00816371"/>
    <w:rPr>
      <w:rFonts w:asciiTheme="majorHAnsi" w:eastAsiaTheme="majorEastAsia" w:hAnsiTheme="majorHAnsi" w:cstheme="majorBidi"/>
      <w:color w:val="17365D" w:themeColor="text2" w:themeShade="BF"/>
      <w:spacing w:val="5"/>
      <w:kern w:val="28"/>
      <w:sz w:val="52"/>
      <w:szCs w:val="52"/>
      <w:lang w:eastAsia="tr-TR"/>
    </w:rPr>
  </w:style>
  <w:style w:type="paragraph" w:styleId="stbilgi">
    <w:name w:val="header"/>
    <w:basedOn w:val="Normal"/>
    <w:link w:val="stbilgiChar"/>
    <w:uiPriority w:val="99"/>
    <w:semiHidden/>
    <w:unhideWhenUsed/>
    <w:rsid w:val="00C269C6"/>
    <w:pPr>
      <w:tabs>
        <w:tab w:val="center" w:pos="4536"/>
        <w:tab w:val="right" w:pos="9072"/>
      </w:tabs>
    </w:pPr>
  </w:style>
  <w:style w:type="character" w:customStyle="1" w:styleId="stbilgiChar">
    <w:name w:val="Üstbilgi Char"/>
    <w:basedOn w:val="VarsaylanParagrafYazTipi"/>
    <w:link w:val="stbilgi"/>
    <w:uiPriority w:val="99"/>
    <w:semiHidden/>
    <w:rsid w:val="00C269C6"/>
    <w:rPr>
      <w:rFonts w:ascii="Times New Roman" w:eastAsia="Times New Roman" w:hAnsi="Times New Roman" w:cs="Times New Roman"/>
      <w:sz w:val="20"/>
      <w:szCs w:val="20"/>
      <w:lang w:eastAsia="tr-TR"/>
    </w:rPr>
  </w:style>
  <w:style w:type="paragraph" w:styleId="Altbilgi">
    <w:name w:val="footer"/>
    <w:basedOn w:val="Normal"/>
    <w:link w:val="AltbilgiChar"/>
    <w:uiPriority w:val="99"/>
    <w:semiHidden/>
    <w:unhideWhenUsed/>
    <w:rsid w:val="00C269C6"/>
    <w:pPr>
      <w:tabs>
        <w:tab w:val="center" w:pos="4536"/>
        <w:tab w:val="right" w:pos="9072"/>
      </w:tabs>
    </w:pPr>
  </w:style>
  <w:style w:type="character" w:customStyle="1" w:styleId="AltbilgiChar">
    <w:name w:val="Altbilgi Char"/>
    <w:basedOn w:val="VarsaylanParagrafYazTipi"/>
    <w:link w:val="Altbilgi"/>
    <w:uiPriority w:val="99"/>
    <w:semiHidden/>
    <w:rsid w:val="00C269C6"/>
    <w:rPr>
      <w:rFonts w:ascii="Times New Roman" w:eastAsia="Times New Roman" w:hAnsi="Times New Roman" w:cs="Times New Roman"/>
      <w:sz w:val="20"/>
      <w:szCs w:val="20"/>
      <w:lang w:eastAsia="tr-TR"/>
    </w:rPr>
  </w:style>
</w:styles>
</file>

<file path=word/webSettings.xml><?xml version="1.0" encoding="utf-8"?>
<w:webSettings xmlns:r="http://schemas.openxmlformats.org/officeDocument/2006/relationships" xmlns:w="http://schemas.openxmlformats.org/wordprocessingml/2006/main">
  <w:divs>
    <w:div w:id="9381440">
      <w:bodyDiv w:val="1"/>
      <w:marLeft w:val="0"/>
      <w:marRight w:val="0"/>
      <w:marTop w:val="0"/>
      <w:marBottom w:val="0"/>
      <w:divBdr>
        <w:top w:val="none" w:sz="0" w:space="0" w:color="auto"/>
        <w:left w:val="none" w:sz="0" w:space="0" w:color="auto"/>
        <w:bottom w:val="none" w:sz="0" w:space="0" w:color="auto"/>
        <w:right w:val="none" w:sz="0" w:space="0" w:color="auto"/>
      </w:divBdr>
    </w:div>
    <w:div w:id="19866299">
      <w:bodyDiv w:val="1"/>
      <w:marLeft w:val="0"/>
      <w:marRight w:val="0"/>
      <w:marTop w:val="0"/>
      <w:marBottom w:val="0"/>
      <w:divBdr>
        <w:top w:val="none" w:sz="0" w:space="0" w:color="auto"/>
        <w:left w:val="none" w:sz="0" w:space="0" w:color="auto"/>
        <w:bottom w:val="none" w:sz="0" w:space="0" w:color="auto"/>
        <w:right w:val="none" w:sz="0" w:space="0" w:color="auto"/>
      </w:divBdr>
    </w:div>
    <w:div w:id="43527490">
      <w:bodyDiv w:val="1"/>
      <w:marLeft w:val="0"/>
      <w:marRight w:val="0"/>
      <w:marTop w:val="0"/>
      <w:marBottom w:val="0"/>
      <w:divBdr>
        <w:top w:val="none" w:sz="0" w:space="0" w:color="auto"/>
        <w:left w:val="none" w:sz="0" w:space="0" w:color="auto"/>
        <w:bottom w:val="none" w:sz="0" w:space="0" w:color="auto"/>
        <w:right w:val="none" w:sz="0" w:space="0" w:color="auto"/>
      </w:divBdr>
    </w:div>
    <w:div w:id="74253554">
      <w:bodyDiv w:val="1"/>
      <w:marLeft w:val="0"/>
      <w:marRight w:val="0"/>
      <w:marTop w:val="0"/>
      <w:marBottom w:val="0"/>
      <w:divBdr>
        <w:top w:val="none" w:sz="0" w:space="0" w:color="auto"/>
        <w:left w:val="none" w:sz="0" w:space="0" w:color="auto"/>
        <w:bottom w:val="none" w:sz="0" w:space="0" w:color="auto"/>
        <w:right w:val="none" w:sz="0" w:space="0" w:color="auto"/>
      </w:divBdr>
    </w:div>
    <w:div w:id="98911536">
      <w:bodyDiv w:val="1"/>
      <w:marLeft w:val="0"/>
      <w:marRight w:val="0"/>
      <w:marTop w:val="0"/>
      <w:marBottom w:val="0"/>
      <w:divBdr>
        <w:top w:val="none" w:sz="0" w:space="0" w:color="auto"/>
        <w:left w:val="none" w:sz="0" w:space="0" w:color="auto"/>
        <w:bottom w:val="none" w:sz="0" w:space="0" w:color="auto"/>
        <w:right w:val="none" w:sz="0" w:space="0" w:color="auto"/>
      </w:divBdr>
    </w:div>
    <w:div w:id="134953138">
      <w:bodyDiv w:val="1"/>
      <w:marLeft w:val="0"/>
      <w:marRight w:val="0"/>
      <w:marTop w:val="0"/>
      <w:marBottom w:val="0"/>
      <w:divBdr>
        <w:top w:val="none" w:sz="0" w:space="0" w:color="auto"/>
        <w:left w:val="none" w:sz="0" w:space="0" w:color="auto"/>
        <w:bottom w:val="none" w:sz="0" w:space="0" w:color="auto"/>
        <w:right w:val="none" w:sz="0" w:space="0" w:color="auto"/>
      </w:divBdr>
    </w:div>
    <w:div w:id="164168675">
      <w:bodyDiv w:val="1"/>
      <w:marLeft w:val="0"/>
      <w:marRight w:val="0"/>
      <w:marTop w:val="0"/>
      <w:marBottom w:val="0"/>
      <w:divBdr>
        <w:top w:val="none" w:sz="0" w:space="0" w:color="auto"/>
        <w:left w:val="none" w:sz="0" w:space="0" w:color="auto"/>
        <w:bottom w:val="none" w:sz="0" w:space="0" w:color="auto"/>
        <w:right w:val="none" w:sz="0" w:space="0" w:color="auto"/>
      </w:divBdr>
    </w:div>
    <w:div w:id="174001024">
      <w:bodyDiv w:val="1"/>
      <w:marLeft w:val="0"/>
      <w:marRight w:val="0"/>
      <w:marTop w:val="0"/>
      <w:marBottom w:val="0"/>
      <w:divBdr>
        <w:top w:val="none" w:sz="0" w:space="0" w:color="auto"/>
        <w:left w:val="none" w:sz="0" w:space="0" w:color="auto"/>
        <w:bottom w:val="none" w:sz="0" w:space="0" w:color="auto"/>
        <w:right w:val="none" w:sz="0" w:space="0" w:color="auto"/>
      </w:divBdr>
    </w:div>
    <w:div w:id="179469356">
      <w:bodyDiv w:val="1"/>
      <w:marLeft w:val="0"/>
      <w:marRight w:val="0"/>
      <w:marTop w:val="0"/>
      <w:marBottom w:val="0"/>
      <w:divBdr>
        <w:top w:val="none" w:sz="0" w:space="0" w:color="auto"/>
        <w:left w:val="none" w:sz="0" w:space="0" w:color="auto"/>
        <w:bottom w:val="none" w:sz="0" w:space="0" w:color="auto"/>
        <w:right w:val="none" w:sz="0" w:space="0" w:color="auto"/>
      </w:divBdr>
    </w:div>
    <w:div w:id="227613493">
      <w:bodyDiv w:val="1"/>
      <w:marLeft w:val="0"/>
      <w:marRight w:val="0"/>
      <w:marTop w:val="0"/>
      <w:marBottom w:val="0"/>
      <w:divBdr>
        <w:top w:val="none" w:sz="0" w:space="0" w:color="auto"/>
        <w:left w:val="none" w:sz="0" w:space="0" w:color="auto"/>
        <w:bottom w:val="none" w:sz="0" w:space="0" w:color="auto"/>
        <w:right w:val="none" w:sz="0" w:space="0" w:color="auto"/>
      </w:divBdr>
    </w:div>
    <w:div w:id="231474279">
      <w:bodyDiv w:val="1"/>
      <w:marLeft w:val="0"/>
      <w:marRight w:val="0"/>
      <w:marTop w:val="0"/>
      <w:marBottom w:val="0"/>
      <w:divBdr>
        <w:top w:val="none" w:sz="0" w:space="0" w:color="auto"/>
        <w:left w:val="none" w:sz="0" w:space="0" w:color="auto"/>
        <w:bottom w:val="none" w:sz="0" w:space="0" w:color="auto"/>
        <w:right w:val="none" w:sz="0" w:space="0" w:color="auto"/>
      </w:divBdr>
    </w:div>
    <w:div w:id="271210957">
      <w:bodyDiv w:val="1"/>
      <w:marLeft w:val="0"/>
      <w:marRight w:val="0"/>
      <w:marTop w:val="0"/>
      <w:marBottom w:val="0"/>
      <w:divBdr>
        <w:top w:val="none" w:sz="0" w:space="0" w:color="auto"/>
        <w:left w:val="none" w:sz="0" w:space="0" w:color="auto"/>
        <w:bottom w:val="none" w:sz="0" w:space="0" w:color="auto"/>
        <w:right w:val="none" w:sz="0" w:space="0" w:color="auto"/>
      </w:divBdr>
    </w:div>
    <w:div w:id="281306048">
      <w:bodyDiv w:val="1"/>
      <w:marLeft w:val="0"/>
      <w:marRight w:val="0"/>
      <w:marTop w:val="0"/>
      <w:marBottom w:val="0"/>
      <w:divBdr>
        <w:top w:val="none" w:sz="0" w:space="0" w:color="auto"/>
        <w:left w:val="none" w:sz="0" w:space="0" w:color="auto"/>
        <w:bottom w:val="none" w:sz="0" w:space="0" w:color="auto"/>
        <w:right w:val="none" w:sz="0" w:space="0" w:color="auto"/>
      </w:divBdr>
    </w:div>
    <w:div w:id="349642346">
      <w:bodyDiv w:val="1"/>
      <w:marLeft w:val="0"/>
      <w:marRight w:val="0"/>
      <w:marTop w:val="0"/>
      <w:marBottom w:val="0"/>
      <w:divBdr>
        <w:top w:val="none" w:sz="0" w:space="0" w:color="auto"/>
        <w:left w:val="none" w:sz="0" w:space="0" w:color="auto"/>
        <w:bottom w:val="none" w:sz="0" w:space="0" w:color="auto"/>
        <w:right w:val="none" w:sz="0" w:space="0" w:color="auto"/>
      </w:divBdr>
    </w:div>
    <w:div w:id="412549760">
      <w:bodyDiv w:val="1"/>
      <w:marLeft w:val="0"/>
      <w:marRight w:val="0"/>
      <w:marTop w:val="0"/>
      <w:marBottom w:val="0"/>
      <w:divBdr>
        <w:top w:val="none" w:sz="0" w:space="0" w:color="auto"/>
        <w:left w:val="none" w:sz="0" w:space="0" w:color="auto"/>
        <w:bottom w:val="none" w:sz="0" w:space="0" w:color="auto"/>
        <w:right w:val="none" w:sz="0" w:space="0" w:color="auto"/>
      </w:divBdr>
    </w:div>
    <w:div w:id="461536718">
      <w:bodyDiv w:val="1"/>
      <w:marLeft w:val="0"/>
      <w:marRight w:val="0"/>
      <w:marTop w:val="0"/>
      <w:marBottom w:val="0"/>
      <w:divBdr>
        <w:top w:val="none" w:sz="0" w:space="0" w:color="auto"/>
        <w:left w:val="none" w:sz="0" w:space="0" w:color="auto"/>
        <w:bottom w:val="none" w:sz="0" w:space="0" w:color="auto"/>
        <w:right w:val="none" w:sz="0" w:space="0" w:color="auto"/>
      </w:divBdr>
    </w:div>
    <w:div w:id="482746451">
      <w:bodyDiv w:val="1"/>
      <w:marLeft w:val="0"/>
      <w:marRight w:val="0"/>
      <w:marTop w:val="0"/>
      <w:marBottom w:val="0"/>
      <w:divBdr>
        <w:top w:val="none" w:sz="0" w:space="0" w:color="auto"/>
        <w:left w:val="none" w:sz="0" w:space="0" w:color="auto"/>
        <w:bottom w:val="none" w:sz="0" w:space="0" w:color="auto"/>
        <w:right w:val="none" w:sz="0" w:space="0" w:color="auto"/>
      </w:divBdr>
    </w:div>
    <w:div w:id="495457407">
      <w:bodyDiv w:val="1"/>
      <w:marLeft w:val="0"/>
      <w:marRight w:val="0"/>
      <w:marTop w:val="0"/>
      <w:marBottom w:val="0"/>
      <w:divBdr>
        <w:top w:val="none" w:sz="0" w:space="0" w:color="auto"/>
        <w:left w:val="none" w:sz="0" w:space="0" w:color="auto"/>
        <w:bottom w:val="none" w:sz="0" w:space="0" w:color="auto"/>
        <w:right w:val="none" w:sz="0" w:space="0" w:color="auto"/>
      </w:divBdr>
    </w:div>
    <w:div w:id="523788689">
      <w:bodyDiv w:val="1"/>
      <w:marLeft w:val="0"/>
      <w:marRight w:val="0"/>
      <w:marTop w:val="0"/>
      <w:marBottom w:val="0"/>
      <w:divBdr>
        <w:top w:val="none" w:sz="0" w:space="0" w:color="auto"/>
        <w:left w:val="none" w:sz="0" w:space="0" w:color="auto"/>
        <w:bottom w:val="none" w:sz="0" w:space="0" w:color="auto"/>
        <w:right w:val="none" w:sz="0" w:space="0" w:color="auto"/>
      </w:divBdr>
    </w:div>
    <w:div w:id="541023106">
      <w:bodyDiv w:val="1"/>
      <w:marLeft w:val="0"/>
      <w:marRight w:val="0"/>
      <w:marTop w:val="0"/>
      <w:marBottom w:val="0"/>
      <w:divBdr>
        <w:top w:val="none" w:sz="0" w:space="0" w:color="auto"/>
        <w:left w:val="none" w:sz="0" w:space="0" w:color="auto"/>
        <w:bottom w:val="none" w:sz="0" w:space="0" w:color="auto"/>
        <w:right w:val="none" w:sz="0" w:space="0" w:color="auto"/>
      </w:divBdr>
    </w:div>
    <w:div w:id="576132692">
      <w:bodyDiv w:val="1"/>
      <w:marLeft w:val="0"/>
      <w:marRight w:val="0"/>
      <w:marTop w:val="0"/>
      <w:marBottom w:val="0"/>
      <w:divBdr>
        <w:top w:val="none" w:sz="0" w:space="0" w:color="auto"/>
        <w:left w:val="none" w:sz="0" w:space="0" w:color="auto"/>
        <w:bottom w:val="none" w:sz="0" w:space="0" w:color="auto"/>
        <w:right w:val="none" w:sz="0" w:space="0" w:color="auto"/>
      </w:divBdr>
    </w:div>
    <w:div w:id="603419253">
      <w:bodyDiv w:val="1"/>
      <w:marLeft w:val="0"/>
      <w:marRight w:val="0"/>
      <w:marTop w:val="0"/>
      <w:marBottom w:val="0"/>
      <w:divBdr>
        <w:top w:val="none" w:sz="0" w:space="0" w:color="auto"/>
        <w:left w:val="none" w:sz="0" w:space="0" w:color="auto"/>
        <w:bottom w:val="none" w:sz="0" w:space="0" w:color="auto"/>
        <w:right w:val="none" w:sz="0" w:space="0" w:color="auto"/>
      </w:divBdr>
    </w:div>
    <w:div w:id="612788740">
      <w:bodyDiv w:val="1"/>
      <w:marLeft w:val="0"/>
      <w:marRight w:val="0"/>
      <w:marTop w:val="0"/>
      <w:marBottom w:val="0"/>
      <w:divBdr>
        <w:top w:val="none" w:sz="0" w:space="0" w:color="auto"/>
        <w:left w:val="none" w:sz="0" w:space="0" w:color="auto"/>
        <w:bottom w:val="none" w:sz="0" w:space="0" w:color="auto"/>
        <w:right w:val="none" w:sz="0" w:space="0" w:color="auto"/>
      </w:divBdr>
    </w:div>
    <w:div w:id="620305829">
      <w:bodyDiv w:val="1"/>
      <w:marLeft w:val="0"/>
      <w:marRight w:val="0"/>
      <w:marTop w:val="0"/>
      <w:marBottom w:val="0"/>
      <w:divBdr>
        <w:top w:val="none" w:sz="0" w:space="0" w:color="auto"/>
        <w:left w:val="none" w:sz="0" w:space="0" w:color="auto"/>
        <w:bottom w:val="none" w:sz="0" w:space="0" w:color="auto"/>
        <w:right w:val="none" w:sz="0" w:space="0" w:color="auto"/>
      </w:divBdr>
    </w:div>
    <w:div w:id="627784201">
      <w:bodyDiv w:val="1"/>
      <w:marLeft w:val="0"/>
      <w:marRight w:val="0"/>
      <w:marTop w:val="0"/>
      <w:marBottom w:val="0"/>
      <w:divBdr>
        <w:top w:val="none" w:sz="0" w:space="0" w:color="auto"/>
        <w:left w:val="none" w:sz="0" w:space="0" w:color="auto"/>
        <w:bottom w:val="none" w:sz="0" w:space="0" w:color="auto"/>
        <w:right w:val="none" w:sz="0" w:space="0" w:color="auto"/>
      </w:divBdr>
    </w:div>
    <w:div w:id="635377299">
      <w:bodyDiv w:val="1"/>
      <w:marLeft w:val="0"/>
      <w:marRight w:val="0"/>
      <w:marTop w:val="0"/>
      <w:marBottom w:val="0"/>
      <w:divBdr>
        <w:top w:val="none" w:sz="0" w:space="0" w:color="auto"/>
        <w:left w:val="none" w:sz="0" w:space="0" w:color="auto"/>
        <w:bottom w:val="none" w:sz="0" w:space="0" w:color="auto"/>
        <w:right w:val="none" w:sz="0" w:space="0" w:color="auto"/>
      </w:divBdr>
    </w:div>
    <w:div w:id="637952643">
      <w:bodyDiv w:val="1"/>
      <w:marLeft w:val="0"/>
      <w:marRight w:val="0"/>
      <w:marTop w:val="0"/>
      <w:marBottom w:val="0"/>
      <w:divBdr>
        <w:top w:val="none" w:sz="0" w:space="0" w:color="auto"/>
        <w:left w:val="none" w:sz="0" w:space="0" w:color="auto"/>
        <w:bottom w:val="none" w:sz="0" w:space="0" w:color="auto"/>
        <w:right w:val="none" w:sz="0" w:space="0" w:color="auto"/>
      </w:divBdr>
    </w:div>
    <w:div w:id="640112017">
      <w:bodyDiv w:val="1"/>
      <w:marLeft w:val="0"/>
      <w:marRight w:val="0"/>
      <w:marTop w:val="0"/>
      <w:marBottom w:val="0"/>
      <w:divBdr>
        <w:top w:val="none" w:sz="0" w:space="0" w:color="auto"/>
        <w:left w:val="none" w:sz="0" w:space="0" w:color="auto"/>
        <w:bottom w:val="none" w:sz="0" w:space="0" w:color="auto"/>
        <w:right w:val="none" w:sz="0" w:space="0" w:color="auto"/>
      </w:divBdr>
    </w:div>
    <w:div w:id="646858883">
      <w:bodyDiv w:val="1"/>
      <w:marLeft w:val="0"/>
      <w:marRight w:val="0"/>
      <w:marTop w:val="0"/>
      <w:marBottom w:val="0"/>
      <w:divBdr>
        <w:top w:val="none" w:sz="0" w:space="0" w:color="auto"/>
        <w:left w:val="none" w:sz="0" w:space="0" w:color="auto"/>
        <w:bottom w:val="none" w:sz="0" w:space="0" w:color="auto"/>
        <w:right w:val="none" w:sz="0" w:space="0" w:color="auto"/>
      </w:divBdr>
    </w:div>
    <w:div w:id="663123851">
      <w:bodyDiv w:val="1"/>
      <w:marLeft w:val="0"/>
      <w:marRight w:val="0"/>
      <w:marTop w:val="0"/>
      <w:marBottom w:val="0"/>
      <w:divBdr>
        <w:top w:val="none" w:sz="0" w:space="0" w:color="auto"/>
        <w:left w:val="none" w:sz="0" w:space="0" w:color="auto"/>
        <w:bottom w:val="none" w:sz="0" w:space="0" w:color="auto"/>
        <w:right w:val="none" w:sz="0" w:space="0" w:color="auto"/>
      </w:divBdr>
    </w:div>
    <w:div w:id="684601945">
      <w:bodyDiv w:val="1"/>
      <w:marLeft w:val="0"/>
      <w:marRight w:val="0"/>
      <w:marTop w:val="0"/>
      <w:marBottom w:val="0"/>
      <w:divBdr>
        <w:top w:val="none" w:sz="0" w:space="0" w:color="auto"/>
        <w:left w:val="none" w:sz="0" w:space="0" w:color="auto"/>
        <w:bottom w:val="none" w:sz="0" w:space="0" w:color="auto"/>
        <w:right w:val="none" w:sz="0" w:space="0" w:color="auto"/>
      </w:divBdr>
    </w:div>
    <w:div w:id="685326428">
      <w:bodyDiv w:val="1"/>
      <w:marLeft w:val="0"/>
      <w:marRight w:val="0"/>
      <w:marTop w:val="0"/>
      <w:marBottom w:val="0"/>
      <w:divBdr>
        <w:top w:val="none" w:sz="0" w:space="0" w:color="auto"/>
        <w:left w:val="none" w:sz="0" w:space="0" w:color="auto"/>
        <w:bottom w:val="none" w:sz="0" w:space="0" w:color="auto"/>
        <w:right w:val="none" w:sz="0" w:space="0" w:color="auto"/>
      </w:divBdr>
    </w:div>
    <w:div w:id="693580223">
      <w:bodyDiv w:val="1"/>
      <w:marLeft w:val="0"/>
      <w:marRight w:val="0"/>
      <w:marTop w:val="0"/>
      <w:marBottom w:val="0"/>
      <w:divBdr>
        <w:top w:val="none" w:sz="0" w:space="0" w:color="auto"/>
        <w:left w:val="none" w:sz="0" w:space="0" w:color="auto"/>
        <w:bottom w:val="none" w:sz="0" w:space="0" w:color="auto"/>
        <w:right w:val="none" w:sz="0" w:space="0" w:color="auto"/>
      </w:divBdr>
    </w:div>
    <w:div w:id="718675279">
      <w:bodyDiv w:val="1"/>
      <w:marLeft w:val="0"/>
      <w:marRight w:val="0"/>
      <w:marTop w:val="0"/>
      <w:marBottom w:val="0"/>
      <w:divBdr>
        <w:top w:val="none" w:sz="0" w:space="0" w:color="auto"/>
        <w:left w:val="none" w:sz="0" w:space="0" w:color="auto"/>
        <w:bottom w:val="none" w:sz="0" w:space="0" w:color="auto"/>
        <w:right w:val="none" w:sz="0" w:space="0" w:color="auto"/>
      </w:divBdr>
    </w:div>
    <w:div w:id="727997983">
      <w:bodyDiv w:val="1"/>
      <w:marLeft w:val="0"/>
      <w:marRight w:val="0"/>
      <w:marTop w:val="0"/>
      <w:marBottom w:val="0"/>
      <w:divBdr>
        <w:top w:val="none" w:sz="0" w:space="0" w:color="auto"/>
        <w:left w:val="none" w:sz="0" w:space="0" w:color="auto"/>
        <w:bottom w:val="none" w:sz="0" w:space="0" w:color="auto"/>
        <w:right w:val="none" w:sz="0" w:space="0" w:color="auto"/>
      </w:divBdr>
    </w:div>
    <w:div w:id="744495696">
      <w:bodyDiv w:val="1"/>
      <w:marLeft w:val="0"/>
      <w:marRight w:val="0"/>
      <w:marTop w:val="0"/>
      <w:marBottom w:val="0"/>
      <w:divBdr>
        <w:top w:val="none" w:sz="0" w:space="0" w:color="auto"/>
        <w:left w:val="none" w:sz="0" w:space="0" w:color="auto"/>
        <w:bottom w:val="none" w:sz="0" w:space="0" w:color="auto"/>
        <w:right w:val="none" w:sz="0" w:space="0" w:color="auto"/>
      </w:divBdr>
    </w:div>
    <w:div w:id="853425506">
      <w:bodyDiv w:val="1"/>
      <w:marLeft w:val="0"/>
      <w:marRight w:val="0"/>
      <w:marTop w:val="0"/>
      <w:marBottom w:val="0"/>
      <w:divBdr>
        <w:top w:val="none" w:sz="0" w:space="0" w:color="auto"/>
        <w:left w:val="none" w:sz="0" w:space="0" w:color="auto"/>
        <w:bottom w:val="none" w:sz="0" w:space="0" w:color="auto"/>
        <w:right w:val="none" w:sz="0" w:space="0" w:color="auto"/>
      </w:divBdr>
    </w:div>
    <w:div w:id="855535072">
      <w:bodyDiv w:val="1"/>
      <w:marLeft w:val="0"/>
      <w:marRight w:val="0"/>
      <w:marTop w:val="0"/>
      <w:marBottom w:val="0"/>
      <w:divBdr>
        <w:top w:val="none" w:sz="0" w:space="0" w:color="auto"/>
        <w:left w:val="none" w:sz="0" w:space="0" w:color="auto"/>
        <w:bottom w:val="none" w:sz="0" w:space="0" w:color="auto"/>
        <w:right w:val="none" w:sz="0" w:space="0" w:color="auto"/>
      </w:divBdr>
    </w:div>
    <w:div w:id="915549945">
      <w:bodyDiv w:val="1"/>
      <w:marLeft w:val="0"/>
      <w:marRight w:val="0"/>
      <w:marTop w:val="0"/>
      <w:marBottom w:val="0"/>
      <w:divBdr>
        <w:top w:val="none" w:sz="0" w:space="0" w:color="auto"/>
        <w:left w:val="none" w:sz="0" w:space="0" w:color="auto"/>
        <w:bottom w:val="none" w:sz="0" w:space="0" w:color="auto"/>
        <w:right w:val="none" w:sz="0" w:space="0" w:color="auto"/>
      </w:divBdr>
    </w:div>
    <w:div w:id="917249813">
      <w:bodyDiv w:val="1"/>
      <w:marLeft w:val="0"/>
      <w:marRight w:val="0"/>
      <w:marTop w:val="0"/>
      <w:marBottom w:val="0"/>
      <w:divBdr>
        <w:top w:val="none" w:sz="0" w:space="0" w:color="auto"/>
        <w:left w:val="none" w:sz="0" w:space="0" w:color="auto"/>
        <w:bottom w:val="none" w:sz="0" w:space="0" w:color="auto"/>
        <w:right w:val="none" w:sz="0" w:space="0" w:color="auto"/>
      </w:divBdr>
      <w:divsChild>
        <w:div w:id="491408784">
          <w:marLeft w:val="0"/>
          <w:marRight w:val="0"/>
          <w:marTop w:val="0"/>
          <w:marBottom w:val="0"/>
          <w:divBdr>
            <w:top w:val="none" w:sz="0" w:space="0" w:color="auto"/>
            <w:left w:val="none" w:sz="0" w:space="0" w:color="auto"/>
            <w:bottom w:val="none" w:sz="0" w:space="0" w:color="auto"/>
            <w:right w:val="none" w:sz="0" w:space="0" w:color="auto"/>
          </w:divBdr>
          <w:divsChild>
            <w:div w:id="332613608">
              <w:marLeft w:val="0"/>
              <w:marRight w:val="0"/>
              <w:marTop w:val="0"/>
              <w:marBottom w:val="0"/>
              <w:divBdr>
                <w:top w:val="none" w:sz="0" w:space="0" w:color="auto"/>
                <w:left w:val="none" w:sz="0" w:space="0" w:color="auto"/>
                <w:bottom w:val="none" w:sz="0" w:space="0" w:color="auto"/>
                <w:right w:val="none" w:sz="0" w:space="0" w:color="auto"/>
              </w:divBdr>
              <w:divsChild>
                <w:div w:id="122315813">
                  <w:marLeft w:val="0"/>
                  <w:marRight w:val="0"/>
                  <w:marTop w:val="0"/>
                  <w:marBottom w:val="0"/>
                  <w:divBdr>
                    <w:top w:val="none" w:sz="0" w:space="0" w:color="auto"/>
                    <w:left w:val="none" w:sz="0" w:space="0" w:color="auto"/>
                    <w:bottom w:val="none" w:sz="0" w:space="0" w:color="auto"/>
                    <w:right w:val="none" w:sz="0" w:space="0" w:color="auto"/>
                  </w:divBdr>
                  <w:divsChild>
                    <w:div w:id="380371788">
                      <w:marLeft w:val="0"/>
                      <w:marRight w:val="0"/>
                      <w:marTop w:val="0"/>
                      <w:marBottom w:val="0"/>
                      <w:divBdr>
                        <w:top w:val="none" w:sz="0" w:space="0" w:color="auto"/>
                        <w:left w:val="none" w:sz="0" w:space="0" w:color="auto"/>
                        <w:bottom w:val="none" w:sz="0" w:space="0" w:color="auto"/>
                        <w:right w:val="none" w:sz="0" w:space="0" w:color="auto"/>
                      </w:divBdr>
                      <w:divsChild>
                        <w:div w:id="559898898">
                          <w:marLeft w:val="0"/>
                          <w:marRight w:val="0"/>
                          <w:marTop w:val="0"/>
                          <w:marBottom w:val="0"/>
                          <w:divBdr>
                            <w:top w:val="none" w:sz="0" w:space="0" w:color="auto"/>
                            <w:left w:val="none" w:sz="0" w:space="0" w:color="auto"/>
                            <w:bottom w:val="none" w:sz="0" w:space="0" w:color="auto"/>
                            <w:right w:val="none" w:sz="0" w:space="0" w:color="auto"/>
                          </w:divBdr>
                          <w:divsChild>
                            <w:div w:id="1350252145">
                              <w:marLeft w:val="0"/>
                              <w:marRight w:val="0"/>
                              <w:marTop w:val="0"/>
                              <w:marBottom w:val="0"/>
                              <w:divBdr>
                                <w:top w:val="none" w:sz="0" w:space="0" w:color="auto"/>
                                <w:left w:val="none" w:sz="0" w:space="0" w:color="auto"/>
                                <w:bottom w:val="none" w:sz="0" w:space="0" w:color="auto"/>
                                <w:right w:val="none" w:sz="0" w:space="0" w:color="auto"/>
                              </w:divBdr>
                              <w:divsChild>
                                <w:div w:id="134239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443285">
      <w:bodyDiv w:val="1"/>
      <w:marLeft w:val="0"/>
      <w:marRight w:val="0"/>
      <w:marTop w:val="0"/>
      <w:marBottom w:val="0"/>
      <w:divBdr>
        <w:top w:val="none" w:sz="0" w:space="0" w:color="auto"/>
        <w:left w:val="none" w:sz="0" w:space="0" w:color="auto"/>
        <w:bottom w:val="none" w:sz="0" w:space="0" w:color="auto"/>
        <w:right w:val="none" w:sz="0" w:space="0" w:color="auto"/>
      </w:divBdr>
    </w:div>
    <w:div w:id="966659988">
      <w:bodyDiv w:val="1"/>
      <w:marLeft w:val="0"/>
      <w:marRight w:val="0"/>
      <w:marTop w:val="0"/>
      <w:marBottom w:val="0"/>
      <w:divBdr>
        <w:top w:val="none" w:sz="0" w:space="0" w:color="auto"/>
        <w:left w:val="none" w:sz="0" w:space="0" w:color="auto"/>
        <w:bottom w:val="none" w:sz="0" w:space="0" w:color="auto"/>
        <w:right w:val="none" w:sz="0" w:space="0" w:color="auto"/>
      </w:divBdr>
    </w:div>
    <w:div w:id="1007169488">
      <w:bodyDiv w:val="1"/>
      <w:marLeft w:val="0"/>
      <w:marRight w:val="0"/>
      <w:marTop w:val="0"/>
      <w:marBottom w:val="0"/>
      <w:divBdr>
        <w:top w:val="none" w:sz="0" w:space="0" w:color="auto"/>
        <w:left w:val="none" w:sz="0" w:space="0" w:color="auto"/>
        <w:bottom w:val="none" w:sz="0" w:space="0" w:color="auto"/>
        <w:right w:val="none" w:sz="0" w:space="0" w:color="auto"/>
      </w:divBdr>
    </w:div>
    <w:div w:id="1052539187">
      <w:bodyDiv w:val="1"/>
      <w:marLeft w:val="0"/>
      <w:marRight w:val="0"/>
      <w:marTop w:val="0"/>
      <w:marBottom w:val="0"/>
      <w:divBdr>
        <w:top w:val="none" w:sz="0" w:space="0" w:color="auto"/>
        <w:left w:val="none" w:sz="0" w:space="0" w:color="auto"/>
        <w:bottom w:val="none" w:sz="0" w:space="0" w:color="auto"/>
        <w:right w:val="none" w:sz="0" w:space="0" w:color="auto"/>
      </w:divBdr>
    </w:div>
    <w:div w:id="1065297612">
      <w:bodyDiv w:val="1"/>
      <w:marLeft w:val="0"/>
      <w:marRight w:val="0"/>
      <w:marTop w:val="0"/>
      <w:marBottom w:val="0"/>
      <w:divBdr>
        <w:top w:val="none" w:sz="0" w:space="0" w:color="auto"/>
        <w:left w:val="none" w:sz="0" w:space="0" w:color="auto"/>
        <w:bottom w:val="none" w:sz="0" w:space="0" w:color="auto"/>
        <w:right w:val="none" w:sz="0" w:space="0" w:color="auto"/>
      </w:divBdr>
    </w:div>
    <w:div w:id="1079331158">
      <w:bodyDiv w:val="1"/>
      <w:marLeft w:val="0"/>
      <w:marRight w:val="0"/>
      <w:marTop w:val="0"/>
      <w:marBottom w:val="0"/>
      <w:divBdr>
        <w:top w:val="none" w:sz="0" w:space="0" w:color="auto"/>
        <w:left w:val="none" w:sz="0" w:space="0" w:color="auto"/>
        <w:bottom w:val="none" w:sz="0" w:space="0" w:color="auto"/>
        <w:right w:val="none" w:sz="0" w:space="0" w:color="auto"/>
      </w:divBdr>
    </w:div>
    <w:div w:id="1119254624">
      <w:bodyDiv w:val="1"/>
      <w:marLeft w:val="0"/>
      <w:marRight w:val="0"/>
      <w:marTop w:val="0"/>
      <w:marBottom w:val="0"/>
      <w:divBdr>
        <w:top w:val="none" w:sz="0" w:space="0" w:color="auto"/>
        <w:left w:val="none" w:sz="0" w:space="0" w:color="auto"/>
        <w:bottom w:val="none" w:sz="0" w:space="0" w:color="auto"/>
        <w:right w:val="none" w:sz="0" w:space="0" w:color="auto"/>
      </w:divBdr>
    </w:div>
    <w:div w:id="1179201423">
      <w:bodyDiv w:val="1"/>
      <w:marLeft w:val="0"/>
      <w:marRight w:val="0"/>
      <w:marTop w:val="0"/>
      <w:marBottom w:val="0"/>
      <w:divBdr>
        <w:top w:val="none" w:sz="0" w:space="0" w:color="auto"/>
        <w:left w:val="none" w:sz="0" w:space="0" w:color="auto"/>
        <w:bottom w:val="none" w:sz="0" w:space="0" w:color="auto"/>
        <w:right w:val="none" w:sz="0" w:space="0" w:color="auto"/>
      </w:divBdr>
    </w:div>
    <w:div w:id="1197087820">
      <w:bodyDiv w:val="1"/>
      <w:marLeft w:val="0"/>
      <w:marRight w:val="0"/>
      <w:marTop w:val="0"/>
      <w:marBottom w:val="0"/>
      <w:divBdr>
        <w:top w:val="none" w:sz="0" w:space="0" w:color="auto"/>
        <w:left w:val="none" w:sz="0" w:space="0" w:color="auto"/>
        <w:bottom w:val="none" w:sz="0" w:space="0" w:color="auto"/>
        <w:right w:val="none" w:sz="0" w:space="0" w:color="auto"/>
      </w:divBdr>
    </w:div>
    <w:div w:id="1253048885">
      <w:bodyDiv w:val="1"/>
      <w:marLeft w:val="0"/>
      <w:marRight w:val="0"/>
      <w:marTop w:val="0"/>
      <w:marBottom w:val="0"/>
      <w:divBdr>
        <w:top w:val="none" w:sz="0" w:space="0" w:color="auto"/>
        <w:left w:val="none" w:sz="0" w:space="0" w:color="auto"/>
        <w:bottom w:val="none" w:sz="0" w:space="0" w:color="auto"/>
        <w:right w:val="none" w:sz="0" w:space="0" w:color="auto"/>
      </w:divBdr>
    </w:div>
    <w:div w:id="1257666448">
      <w:bodyDiv w:val="1"/>
      <w:marLeft w:val="0"/>
      <w:marRight w:val="0"/>
      <w:marTop w:val="0"/>
      <w:marBottom w:val="0"/>
      <w:divBdr>
        <w:top w:val="none" w:sz="0" w:space="0" w:color="auto"/>
        <w:left w:val="none" w:sz="0" w:space="0" w:color="auto"/>
        <w:bottom w:val="none" w:sz="0" w:space="0" w:color="auto"/>
        <w:right w:val="none" w:sz="0" w:space="0" w:color="auto"/>
      </w:divBdr>
    </w:div>
    <w:div w:id="1268392511">
      <w:bodyDiv w:val="1"/>
      <w:marLeft w:val="0"/>
      <w:marRight w:val="0"/>
      <w:marTop w:val="0"/>
      <w:marBottom w:val="0"/>
      <w:divBdr>
        <w:top w:val="none" w:sz="0" w:space="0" w:color="auto"/>
        <w:left w:val="none" w:sz="0" w:space="0" w:color="auto"/>
        <w:bottom w:val="none" w:sz="0" w:space="0" w:color="auto"/>
        <w:right w:val="none" w:sz="0" w:space="0" w:color="auto"/>
      </w:divBdr>
    </w:div>
    <w:div w:id="1273632371">
      <w:bodyDiv w:val="1"/>
      <w:marLeft w:val="0"/>
      <w:marRight w:val="0"/>
      <w:marTop w:val="0"/>
      <w:marBottom w:val="0"/>
      <w:divBdr>
        <w:top w:val="none" w:sz="0" w:space="0" w:color="auto"/>
        <w:left w:val="none" w:sz="0" w:space="0" w:color="auto"/>
        <w:bottom w:val="none" w:sz="0" w:space="0" w:color="auto"/>
        <w:right w:val="none" w:sz="0" w:space="0" w:color="auto"/>
      </w:divBdr>
    </w:div>
    <w:div w:id="1275557336">
      <w:bodyDiv w:val="1"/>
      <w:marLeft w:val="0"/>
      <w:marRight w:val="0"/>
      <w:marTop w:val="0"/>
      <w:marBottom w:val="0"/>
      <w:divBdr>
        <w:top w:val="none" w:sz="0" w:space="0" w:color="auto"/>
        <w:left w:val="none" w:sz="0" w:space="0" w:color="auto"/>
        <w:bottom w:val="none" w:sz="0" w:space="0" w:color="auto"/>
        <w:right w:val="none" w:sz="0" w:space="0" w:color="auto"/>
      </w:divBdr>
    </w:div>
    <w:div w:id="1296595623">
      <w:bodyDiv w:val="1"/>
      <w:marLeft w:val="0"/>
      <w:marRight w:val="0"/>
      <w:marTop w:val="0"/>
      <w:marBottom w:val="0"/>
      <w:divBdr>
        <w:top w:val="none" w:sz="0" w:space="0" w:color="auto"/>
        <w:left w:val="none" w:sz="0" w:space="0" w:color="auto"/>
        <w:bottom w:val="none" w:sz="0" w:space="0" w:color="auto"/>
        <w:right w:val="none" w:sz="0" w:space="0" w:color="auto"/>
      </w:divBdr>
    </w:div>
    <w:div w:id="1297877409">
      <w:bodyDiv w:val="1"/>
      <w:marLeft w:val="0"/>
      <w:marRight w:val="0"/>
      <w:marTop w:val="0"/>
      <w:marBottom w:val="0"/>
      <w:divBdr>
        <w:top w:val="none" w:sz="0" w:space="0" w:color="auto"/>
        <w:left w:val="none" w:sz="0" w:space="0" w:color="auto"/>
        <w:bottom w:val="none" w:sz="0" w:space="0" w:color="auto"/>
        <w:right w:val="none" w:sz="0" w:space="0" w:color="auto"/>
      </w:divBdr>
    </w:div>
    <w:div w:id="1324816117">
      <w:bodyDiv w:val="1"/>
      <w:marLeft w:val="0"/>
      <w:marRight w:val="0"/>
      <w:marTop w:val="0"/>
      <w:marBottom w:val="0"/>
      <w:divBdr>
        <w:top w:val="none" w:sz="0" w:space="0" w:color="auto"/>
        <w:left w:val="none" w:sz="0" w:space="0" w:color="auto"/>
        <w:bottom w:val="none" w:sz="0" w:space="0" w:color="auto"/>
        <w:right w:val="none" w:sz="0" w:space="0" w:color="auto"/>
      </w:divBdr>
    </w:div>
    <w:div w:id="1326937989">
      <w:bodyDiv w:val="1"/>
      <w:marLeft w:val="0"/>
      <w:marRight w:val="0"/>
      <w:marTop w:val="0"/>
      <w:marBottom w:val="0"/>
      <w:divBdr>
        <w:top w:val="none" w:sz="0" w:space="0" w:color="auto"/>
        <w:left w:val="none" w:sz="0" w:space="0" w:color="auto"/>
        <w:bottom w:val="none" w:sz="0" w:space="0" w:color="auto"/>
        <w:right w:val="none" w:sz="0" w:space="0" w:color="auto"/>
      </w:divBdr>
    </w:div>
    <w:div w:id="1336032832">
      <w:bodyDiv w:val="1"/>
      <w:marLeft w:val="0"/>
      <w:marRight w:val="0"/>
      <w:marTop w:val="0"/>
      <w:marBottom w:val="0"/>
      <w:divBdr>
        <w:top w:val="none" w:sz="0" w:space="0" w:color="auto"/>
        <w:left w:val="none" w:sz="0" w:space="0" w:color="auto"/>
        <w:bottom w:val="none" w:sz="0" w:space="0" w:color="auto"/>
        <w:right w:val="none" w:sz="0" w:space="0" w:color="auto"/>
      </w:divBdr>
    </w:div>
    <w:div w:id="1349672545">
      <w:bodyDiv w:val="1"/>
      <w:marLeft w:val="0"/>
      <w:marRight w:val="0"/>
      <w:marTop w:val="0"/>
      <w:marBottom w:val="0"/>
      <w:divBdr>
        <w:top w:val="none" w:sz="0" w:space="0" w:color="auto"/>
        <w:left w:val="none" w:sz="0" w:space="0" w:color="auto"/>
        <w:bottom w:val="none" w:sz="0" w:space="0" w:color="auto"/>
        <w:right w:val="none" w:sz="0" w:space="0" w:color="auto"/>
      </w:divBdr>
    </w:div>
    <w:div w:id="1412316119">
      <w:bodyDiv w:val="1"/>
      <w:marLeft w:val="0"/>
      <w:marRight w:val="0"/>
      <w:marTop w:val="0"/>
      <w:marBottom w:val="0"/>
      <w:divBdr>
        <w:top w:val="none" w:sz="0" w:space="0" w:color="auto"/>
        <w:left w:val="none" w:sz="0" w:space="0" w:color="auto"/>
        <w:bottom w:val="none" w:sz="0" w:space="0" w:color="auto"/>
        <w:right w:val="none" w:sz="0" w:space="0" w:color="auto"/>
      </w:divBdr>
    </w:div>
    <w:div w:id="1413552951">
      <w:bodyDiv w:val="1"/>
      <w:marLeft w:val="0"/>
      <w:marRight w:val="0"/>
      <w:marTop w:val="0"/>
      <w:marBottom w:val="0"/>
      <w:divBdr>
        <w:top w:val="none" w:sz="0" w:space="0" w:color="auto"/>
        <w:left w:val="none" w:sz="0" w:space="0" w:color="auto"/>
        <w:bottom w:val="none" w:sz="0" w:space="0" w:color="auto"/>
        <w:right w:val="none" w:sz="0" w:space="0" w:color="auto"/>
      </w:divBdr>
    </w:div>
    <w:div w:id="1433554658">
      <w:bodyDiv w:val="1"/>
      <w:marLeft w:val="0"/>
      <w:marRight w:val="0"/>
      <w:marTop w:val="0"/>
      <w:marBottom w:val="0"/>
      <w:divBdr>
        <w:top w:val="none" w:sz="0" w:space="0" w:color="auto"/>
        <w:left w:val="none" w:sz="0" w:space="0" w:color="auto"/>
        <w:bottom w:val="none" w:sz="0" w:space="0" w:color="auto"/>
        <w:right w:val="none" w:sz="0" w:space="0" w:color="auto"/>
      </w:divBdr>
      <w:divsChild>
        <w:div w:id="741415440">
          <w:marLeft w:val="0"/>
          <w:marRight w:val="0"/>
          <w:marTop w:val="0"/>
          <w:marBottom w:val="0"/>
          <w:divBdr>
            <w:top w:val="none" w:sz="0" w:space="0" w:color="auto"/>
            <w:left w:val="none" w:sz="0" w:space="0" w:color="auto"/>
            <w:bottom w:val="none" w:sz="0" w:space="0" w:color="auto"/>
            <w:right w:val="none" w:sz="0" w:space="0" w:color="auto"/>
          </w:divBdr>
          <w:divsChild>
            <w:div w:id="694161947">
              <w:marLeft w:val="0"/>
              <w:marRight w:val="0"/>
              <w:marTop w:val="0"/>
              <w:marBottom w:val="0"/>
              <w:divBdr>
                <w:top w:val="none" w:sz="0" w:space="0" w:color="auto"/>
                <w:left w:val="none" w:sz="0" w:space="0" w:color="auto"/>
                <w:bottom w:val="none" w:sz="0" w:space="0" w:color="auto"/>
                <w:right w:val="none" w:sz="0" w:space="0" w:color="auto"/>
              </w:divBdr>
              <w:divsChild>
                <w:div w:id="1512986808">
                  <w:marLeft w:val="0"/>
                  <w:marRight w:val="0"/>
                  <w:marTop w:val="0"/>
                  <w:marBottom w:val="0"/>
                  <w:divBdr>
                    <w:top w:val="none" w:sz="0" w:space="0" w:color="auto"/>
                    <w:left w:val="none" w:sz="0" w:space="0" w:color="auto"/>
                    <w:bottom w:val="none" w:sz="0" w:space="0" w:color="auto"/>
                    <w:right w:val="none" w:sz="0" w:space="0" w:color="auto"/>
                  </w:divBdr>
                  <w:divsChild>
                    <w:div w:id="1312055782">
                      <w:marLeft w:val="0"/>
                      <w:marRight w:val="0"/>
                      <w:marTop w:val="0"/>
                      <w:marBottom w:val="0"/>
                      <w:divBdr>
                        <w:top w:val="none" w:sz="0" w:space="0" w:color="auto"/>
                        <w:left w:val="none" w:sz="0" w:space="0" w:color="auto"/>
                        <w:bottom w:val="none" w:sz="0" w:space="0" w:color="auto"/>
                        <w:right w:val="none" w:sz="0" w:space="0" w:color="auto"/>
                      </w:divBdr>
                      <w:divsChild>
                        <w:div w:id="1330256640">
                          <w:marLeft w:val="0"/>
                          <w:marRight w:val="0"/>
                          <w:marTop w:val="0"/>
                          <w:marBottom w:val="0"/>
                          <w:divBdr>
                            <w:top w:val="none" w:sz="0" w:space="0" w:color="auto"/>
                            <w:left w:val="none" w:sz="0" w:space="0" w:color="auto"/>
                            <w:bottom w:val="none" w:sz="0" w:space="0" w:color="auto"/>
                            <w:right w:val="none" w:sz="0" w:space="0" w:color="auto"/>
                          </w:divBdr>
                          <w:divsChild>
                            <w:div w:id="107801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25490">
      <w:bodyDiv w:val="1"/>
      <w:marLeft w:val="0"/>
      <w:marRight w:val="0"/>
      <w:marTop w:val="0"/>
      <w:marBottom w:val="0"/>
      <w:divBdr>
        <w:top w:val="none" w:sz="0" w:space="0" w:color="auto"/>
        <w:left w:val="none" w:sz="0" w:space="0" w:color="auto"/>
        <w:bottom w:val="none" w:sz="0" w:space="0" w:color="auto"/>
        <w:right w:val="none" w:sz="0" w:space="0" w:color="auto"/>
      </w:divBdr>
    </w:div>
    <w:div w:id="1482887940">
      <w:bodyDiv w:val="1"/>
      <w:marLeft w:val="0"/>
      <w:marRight w:val="0"/>
      <w:marTop w:val="0"/>
      <w:marBottom w:val="0"/>
      <w:divBdr>
        <w:top w:val="none" w:sz="0" w:space="0" w:color="auto"/>
        <w:left w:val="none" w:sz="0" w:space="0" w:color="auto"/>
        <w:bottom w:val="none" w:sz="0" w:space="0" w:color="auto"/>
        <w:right w:val="none" w:sz="0" w:space="0" w:color="auto"/>
      </w:divBdr>
    </w:div>
    <w:div w:id="1499349799">
      <w:bodyDiv w:val="1"/>
      <w:marLeft w:val="0"/>
      <w:marRight w:val="0"/>
      <w:marTop w:val="0"/>
      <w:marBottom w:val="0"/>
      <w:divBdr>
        <w:top w:val="none" w:sz="0" w:space="0" w:color="auto"/>
        <w:left w:val="none" w:sz="0" w:space="0" w:color="auto"/>
        <w:bottom w:val="none" w:sz="0" w:space="0" w:color="auto"/>
        <w:right w:val="none" w:sz="0" w:space="0" w:color="auto"/>
      </w:divBdr>
    </w:div>
    <w:div w:id="1543127164">
      <w:bodyDiv w:val="1"/>
      <w:marLeft w:val="0"/>
      <w:marRight w:val="0"/>
      <w:marTop w:val="0"/>
      <w:marBottom w:val="0"/>
      <w:divBdr>
        <w:top w:val="none" w:sz="0" w:space="0" w:color="auto"/>
        <w:left w:val="none" w:sz="0" w:space="0" w:color="auto"/>
        <w:bottom w:val="none" w:sz="0" w:space="0" w:color="auto"/>
        <w:right w:val="none" w:sz="0" w:space="0" w:color="auto"/>
      </w:divBdr>
    </w:div>
    <w:div w:id="1686900304">
      <w:bodyDiv w:val="1"/>
      <w:marLeft w:val="0"/>
      <w:marRight w:val="0"/>
      <w:marTop w:val="0"/>
      <w:marBottom w:val="0"/>
      <w:divBdr>
        <w:top w:val="none" w:sz="0" w:space="0" w:color="auto"/>
        <w:left w:val="none" w:sz="0" w:space="0" w:color="auto"/>
        <w:bottom w:val="none" w:sz="0" w:space="0" w:color="auto"/>
        <w:right w:val="none" w:sz="0" w:space="0" w:color="auto"/>
      </w:divBdr>
    </w:div>
    <w:div w:id="1687631725">
      <w:bodyDiv w:val="1"/>
      <w:marLeft w:val="0"/>
      <w:marRight w:val="0"/>
      <w:marTop w:val="0"/>
      <w:marBottom w:val="0"/>
      <w:divBdr>
        <w:top w:val="none" w:sz="0" w:space="0" w:color="auto"/>
        <w:left w:val="none" w:sz="0" w:space="0" w:color="auto"/>
        <w:bottom w:val="none" w:sz="0" w:space="0" w:color="auto"/>
        <w:right w:val="none" w:sz="0" w:space="0" w:color="auto"/>
      </w:divBdr>
    </w:div>
    <w:div w:id="1755936562">
      <w:bodyDiv w:val="1"/>
      <w:marLeft w:val="0"/>
      <w:marRight w:val="0"/>
      <w:marTop w:val="0"/>
      <w:marBottom w:val="0"/>
      <w:divBdr>
        <w:top w:val="none" w:sz="0" w:space="0" w:color="auto"/>
        <w:left w:val="none" w:sz="0" w:space="0" w:color="auto"/>
        <w:bottom w:val="none" w:sz="0" w:space="0" w:color="auto"/>
        <w:right w:val="none" w:sz="0" w:space="0" w:color="auto"/>
      </w:divBdr>
    </w:div>
    <w:div w:id="1757896491">
      <w:bodyDiv w:val="1"/>
      <w:marLeft w:val="0"/>
      <w:marRight w:val="0"/>
      <w:marTop w:val="0"/>
      <w:marBottom w:val="0"/>
      <w:divBdr>
        <w:top w:val="none" w:sz="0" w:space="0" w:color="auto"/>
        <w:left w:val="none" w:sz="0" w:space="0" w:color="auto"/>
        <w:bottom w:val="none" w:sz="0" w:space="0" w:color="auto"/>
        <w:right w:val="none" w:sz="0" w:space="0" w:color="auto"/>
      </w:divBdr>
    </w:div>
    <w:div w:id="1786539251">
      <w:bodyDiv w:val="1"/>
      <w:marLeft w:val="0"/>
      <w:marRight w:val="0"/>
      <w:marTop w:val="0"/>
      <w:marBottom w:val="0"/>
      <w:divBdr>
        <w:top w:val="none" w:sz="0" w:space="0" w:color="auto"/>
        <w:left w:val="none" w:sz="0" w:space="0" w:color="auto"/>
        <w:bottom w:val="none" w:sz="0" w:space="0" w:color="auto"/>
        <w:right w:val="none" w:sz="0" w:space="0" w:color="auto"/>
      </w:divBdr>
    </w:div>
    <w:div w:id="1812819802">
      <w:bodyDiv w:val="1"/>
      <w:marLeft w:val="0"/>
      <w:marRight w:val="0"/>
      <w:marTop w:val="0"/>
      <w:marBottom w:val="0"/>
      <w:divBdr>
        <w:top w:val="none" w:sz="0" w:space="0" w:color="auto"/>
        <w:left w:val="none" w:sz="0" w:space="0" w:color="auto"/>
        <w:bottom w:val="none" w:sz="0" w:space="0" w:color="auto"/>
        <w:right w:val="none" w:sz="0" w:space="0" w:color="auto"/>
      </w:divBdr>
    </w:div>
    <w:div w:id="1827359797">
      <w:bodyDiv w:val="1"/>
      <w:marLeft w:val="0"/>
      <w:marRight w:val="0"/>
      <w:marTop w:val="0"/>
      <w:marBottom w:val="0"/>
      <w:divBdr>
        <w:top w:val="none" w:sz="0" w:space="0" w:color="auto"/>
        <w:left w:val="none" w:sz="0" w:space="0" w:color="auto"/>
        <w:bottom w:val="none" w:sz="0" w:space="0" w:color="auto"/>
        <w:right w:val="none" w:sz="0" w:space="0" w:color="auto"/>
      </w:divBdr>
    </w:div>
    <w:div w:id="1880438472">
      <w:bodyDiv w:val="1"/>
      <w:marLeft w:val="0"/>
      <w:marRight w:val="0"/>
      <w:marTop w:val="0"/>
      <w:marBottom w:val="0"/>
      <w:divBdr>
        <w:top w:val="none" w:sz="0" w:space="0" w:color="auto"/>
        <w:left w:val="none" w:sz="0" w:space="0" w:color="auto"/>
        <w:bottom w:val="none" w:sz="0" w:space="0" w:color="auto"/>
        <w:right w:val="none" w:sz="0" w:space="0" w:color="auto"/>
      </w:divBdr>
    </w:div>
    <w:div w:id="1885408862">
      <w:bodyDiv w:val="1"/>
      <w:marLeft w:val="0"/>
      <w:marRight w:val="0"/>
      <w:marTop w:val="0"/>
      <w:marBottom w:val="0"/>
      <w:divBdr>
        <w:top w:val="none" w:sz="0" w:space="0" w:color="auto"/>
        <w:left w:val="none" w:sz="0" w:space="0" w:color="auto"/>
        <w:bottom w:val="none" w:sz="0" w:space="0" w:color="auto"/>
        <w:right w:val="none" w:sz="0" w:space="0" w:color="auto"/>
      </w:divBdr>
      <w:divsChild>
        <w:div w:id="2061392778">
          <w:marLeft w:val="0"/>
          <w:marRight w:val="0"/>
          <w:marTop w:val="0"/>
          <w:marBottom w:val="0"/>
          <w:divBdr>
            <w:top w:val="none" w:sz="0" w:space="0" w:color="auto"/>
            <w:left w:val="none" w:sz="0" w:space="0" w:color="auto"/>
            <w:bottom w:val="none" w:sz="0" w:space="0" w:color="auto"/>
            <w:right w:val="none" w:sz="0" w:space="0" w:color="auto"/>
          </w:divBdr>
          <w:divsChild>
            <w:div w:id="98914429">
              <w:marLeft w:val="0"/>
              <w:marRight w:val="0"/>
              <w:marTop w:val="0"/>
              <w:marBottom w:val="0"/>
              <w:divBdr>
                <w:top w:val="none" w:sz="0" w:space="0" w:color="auto"/>
                <w:left w:val="none" w:sz="0" w:space="0" w:color="auto"/>
                <w:bottom w:val="none" w:sz="0" w:space="0" w:color="auto"/>
                <w:right w:val="none" w:sz="0" w:space="0" w:color="auto"/>
              </w:divBdr>
              <w:divsChild>
                <w:div w:id="287780560">
                  <w:marLeft w:val="0"/>
                  <w:marRight w:val="0"/>
                  <w:marTop w:val="0"/>
                  <w:marBottom w:val="0"/>
                  <w:divBdr>
                    <w:top w:val="none" w:sz="0" w:space="0" w:color="auto"/>
                    <w:left w:val="none" w:sz="0" w:space="0" w:color="auto"/>
                    <w:bottom w:val="none" w:sz="0" w:space="0" w:color="auto"/>
                    <w:right w:val="none" w:sz="0" w:space="0" w:color="auto"/>
                  </w:divBdr>
                  <w:divsChild>
                    <w:div w:id="2071343038">
                      <w:marLeft w:val="0"/>
                      <w:marRight w:val="0"/>
                      <w:marTop w:val="0"/>
                      <w:marBottom w:val="0"/>
                      <w:divBdr>
                        <w:top w:val="none" w:sz="0" w:space="0" w:color="auto"/>
                        <w:left w:val="none" w:sz="0" w:space="0" w:color="auto"/>
                        <w:bottom w:val="none" w:sz="0" w:space="0" w:color="auto"/>
                        <w:right w:val="none" w:sz="0" w:space="0" w:color="auto"/>
                      </w:divBdr>
                      <w:divsChild>
                        <w:div w:id="1940986822">
                          <w:marLeft w:val="0"/>
                          <w:marRight w:val="0"/>
                          <w:marTop w:val="0"/>
                          <w:marBottom w:val="0"/>
                          <w:divBdr>
                            <w:top w:val="none" w:sz="0" w:space="0" w:color="auto"/>
                            <w:left w:val="none" w:sz="0" w:space="0" w:color="auto"/>
                            <w:bottom w:val="none" w:sz="0" w:space="0" w:color="auto"/>
                            <w:right w:val="none" w:sz="0" w:space="0" w:color="auto"/>
                          </w:divBdr>
                          <w:divsChild>
                            <w:div w:id="188837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948268">
      <w:bodyDiv w:val="1"/>
      <w:marLeft w:val="0"/>
      <w:marRight w:val="0"/>
      <w:marTop w:val="0"/>
      <w:marBottom w:val="0"/>
      <w:divBdr>
        <w:top w:val="none" w:sz="0" w:space="0" w:color="auto"/>
        <w:left w:val="none" w:sz="0" w:space="0" w:color="auto"/>
        <w:bottom w:val="none" w:sz="0" w:space="0" w:color="auto"/>
        <w:right w:val="none" w:sz="0" w:space="0" w:color="auto"/>
      </w:divBdr>
    </w:div>
    <w:div w:id="1936860552">
      <w:bodyDiv w:val="1"/>
      <w:marLeft w:val="0"/>
      <w:marRight w:val="0"/>
      <w:marTop w:val="0"/>
      <w:marBottom w:val="0"/>
      <w:divBdr>
        <w:top w:val="none" w:sz="0" w:space="0" w:color="auto"/>
        <w:left w:val="none" w:sz="0" w:space="0" w:color="auto"/>
        <w:bottom w:val="none" w:sz="0" w:space="0" w:color="auto"/>
        <w:right w:val="none" w:sz="0" w:space="0" w:color="auto"/>
      </w:divBdr>
    </w:div>
    <w:div w:id="1939828260">
      <w:bodyDiv w:val="1"/>
      <w:marLeft w:val="0"/>
      <w:marRight w:val="0"/>
      <w:marTop w:val="0"/>
      <w:marBottom w:val="0"/>
      <w:divBdr>
        <w:top w:val="none" w:sz="0" w:space="0" w:color="auto"/>
        <w:left w:val="none" w:sz="0" w:space="0" w:color="auto"/>
        <w:bottom w:val="none" w:sz="0" w:space="0" w:color="auto"/>
        <w:right w:val="none" w:sz="0" w:space="0" w:color="auto"/>
      </w:divBdr>
    </w:div>
    <w:div w:id="1950895851">
      <w:bodyDiv w:val="1"/>
      <w:marLeft w:val="0"/>
      <w:marRight w:val="0"/>
      <w:marTop w:val="0"/>
      <w:marBottom w:val="0"/>
      <w:divBdr>
        <w:top w:val="none" w:sz="0" w:space="0" w:color="auto"/>
        <w:left w:val="none" w:sz="0" w:space="0" w:color="auto"/>
        <w:bottom w:val="none" w:sz="0" w:space="0" w:color="auto"/>
        <w:right w:val="none" w:sz="0" w:space="0" w:color="auto"/>
      </w:divBdr>
    </w:div>
    <w:div w:id="1954315800">
      <w:bodyDiv w:val="1"/>
      <w:marLeft w:val="0"/>
      <w:marRight w:val="0"/>
      <w:marTop w:val="0"/>
      <w:marBottom w:val="0"/>
      <w:divBdr>
        <w:top w:val="none" w:sz="0" w:space="0" w:color="auto"/>
        <w:left w:val="none" w:sz="0" w:space="0" w:color="auto"/>
        <w:bottom w:val="none" w:sz="0" w:space="0" w:color="auto"/>
        <w:right w:val="none" w:sz="0" w:space="0" w:color="auto"/>
      </w:divBdr>
    </w:div>
    <w:div w:id="1980650736">
      <w:bodyDiv w:val="1"/>
      <w:marLeft w:val="0"/>
      <w:marRight w:val="0"/>
      <w:marTop w:val="0"/>
      <w:marBottom w:val="0"/>
      <w:divBdr>
        <w:top w:val="none" w:sz="0" w:space="0" w:color="auto"/>
        <w:left w:val="none" w:sz="0" w:space="0" w:color="auto"/>
        <w:bottom w:val="none" w:sz="0" w:space="0" w:color="auto"/>
        <w:right w:val="none" w:sz="0" w:space="0" w:color="auto"/>
      </w:divBdr>
    </w:div>
    <w:div w:id="2014796042">
      <w:bodyDiv w:val="1"/>
      <w:marLeft w:val="0"/>
      <w:marRight w:val="0"/>
      <w:marTop w:val="0"/>
      <w:marBottom w:val="0"/>
      <w:divBdr>
        <w:top w:val="none" w:sz="0" w:space="0" w:color="auto"/>
        <w:left w:val="none" w:sz="0" w:space="0" w:color="auto"/>
        <w:bottom w:val="none" w:sz="0" w:space="0" w:color="auto"/>
        <w:right w:val="none" w:sz="0" w:space="0" w:color="auto"/>
      </w:divBdr>
    </w:div>
    <w:div w:id="2075811973">
      <w:bodyDiv w:val="1"/>
      <w:marLeft w:val="0"/>
      <w:marRight w:val="0"/>
      <w:marTop w:val="0"/>
      <w:marBottom w:val="0"/>
      <w:divBdr>
        <w:top w:val="none" w:sz="0" w:space="0" w:color="auto"/>
        <w:left w:val="none" w:sz="0" w:space="0" w:color="auto"/>
        <w:bottom w:val="none" w:sz="0" w:space="0" w:color="auto"/>
        <w:right w:val="none" w:sz="0" w:space="0" w:color="auto"/>
      </w:divBdr>
    </w:div>
    <w:div w:id="2107997680">
      <w:bodyDiv w:val="1"/>
      <w:marLeft w:val="0"/>
      <w:marRight w:val="0"/>
      <w:marTop w:val="0"/>
      <w:marBottom w:val="0"/>
      <w:divBdr>
        <w:top w:val="none" w:sz="0" w:space="0" w:color="auto"/>
        <w:left w:val="none" w:sz="0" w:space="0" w:color="auto"/>
        <w:bottom w:val="none" w:sz="0" w:space="0" w:color="auto"/>
        <w:right w:val="none" w:sz="0" w:space="0" w:color="auto"/>
      </w:divBdr>
    </w:div>
    <w:div w:id="213313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61185C-15A0-4686-99FF-C64AD6AE4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1373</TotalTime>
  <Pages>1</Pages>
  <Words>303</Words>
  <Characters>1733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YAZIISLERI</dc:creator>
  <cp:keywords/>
  <dc:description/>
  <cp:lastModifiedBy>ozan.alan</cp:lastModifiedBy>
  <cp:revision>285</cp:revision>
  <cp:lastPrinted>2026-09-09T09:20:00Z</cp:lastPrinted>
  <dcterms:created xsi:type="dcterms:W3CDTF">2024-10-07T12:09:00Z</dcterms:created>
  <dcterms:modified xsi:type="dcterms:W3CDTF">2026-09-10T11:11:00Z</dcterms:modified>
</cp:coreProperties>
</file>