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585DDB" w:rsidP="005E5A12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Kültür Sanat ve Sosyal İşler M</w:t>
            </w:r>
            <w:r w:rsidR="00E04E8E">
              <w:rPr>
                <w:rFonts w:ascii="Arial" w:hAnsi="Arial" w:cs="Arial"/>
                <w:sz w:val="24"/>
              </w:rPr>
              <w:t xml:space="preserve">üdürlüğünün </w:t>
            </w:r>
            <w:r>
              <w:rPr>
                <w:rFonts w:ascii="Arial" w:hAnsi="Arial" w:cs="Arial"/>
                <w:sz w:val="24"/>
              </w:rPr>
              <w:t>29</w:t>
            </w:r>
            <w:r w:rsidR="00EC7977">
              <w:rPr>
                <w:rFonts w:ascii="Arial" w:hAnsi="Arial" w:cs="Arial"/>
                <w:sz w:val="24"/>
              </w:rPr>
              <w:t>.06</w:t>
            </w:r>
            <w:r w:rsidR="00D84C91">
              <w:rPr>
                <w:rFonts w:ascii="Arial" w:hAnsi="Arial" w:cs="Arial"/>
                <w:sz w:val="24"/>
              </w:rPr>
              <w:t>.2026</w:t>
            </w:r>
            <w:r w:rsidR="00E04E8E">
              <w:rPr>
                <w:rFonts w:ascii="Arial" w:hAnsi="Arial" w:cs="Arial"/>
                <w:sz w:val="24"/>
              </w:rPr>
              <w:t xml:space="preserve"> tarihli ve E-</w:t>
            </w:r>
            <w:proofErr w:type="gramStart"/>
            <w:r>
              <w:rPr>
                <w:rFonts w:ascii="Arial" w:hAnsi="Arial" w:cs="Arial"/>
                <w:sz w:val="24"/>
              </w:rPr>
              <w:t>15660656</w:t>
            </w:r>
            <w:proofErr w:type="gramEnd"/>
            <w:r>
              <w:rPr>
                <w:rFonts w:ascii="Arial" w:hAnsi="Arial" w:cs="Arial"/>
                <w:sz w:val="24"/>
              </w:rPr>
              <w:t>-739-213326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7F0091" w:rsidRDefault="007F0091" w:rsidP="007F0091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</w:p>
          <w:p w:rsidR="007F0091" w:rsidRPr="007F0091" w:rsidRDefault="007F0091" w:rsidP="005E5A12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7F0091">
              <w:rPr>
                <w:rFonts w:ascii="Arial" w:hAnsi="Arial" w:cs="Arial"/>
                <w:sz w:val="24"/>
              </w:rPr>
              <w:t xml:space="preserve">Kardeş Belediyemiz Çin Halk Cumhuriyetinin </w:t>
            </w:r>
            <w:proofErr w:type="spellStart"/>
            <w:r w:rsidRPr="007F0091">
              <w:rPr>
                <w:rFonts w:ascii="Arial" w:hAnsi="Arial" w:cs="Arial"/>
                <w:sz w:val="24"/>
              </w:rPr>
              <w:t>Fujian</w:t>
            </w:r>
            <w:proofErr w:type="spellEnd"/>
            <w:r w:rsidRPr="007F0091">
              <w:rPr>
                <w:rFonts w:ascii="Arial" w:hAnsi="Arial" w:cs="Arial"/>
                <w:sz w:val="24"/>
              </w:rPr>
              <w:t xml:space="preserve"> Eyaleti </w:t>
            </w:r>
            <w:proofErr w:type="spellStart"/>
            <w:r w:rsidRPr="007F0091">
              <w:rPr>
                <w:rFonts w:ascii="Arial" w:hAnsi="Arial" w:cs="Arial"/>
                <w:sz w:val="24"/>
              </w:rPr>
              <w:t>Quanzhou</w:t>
            </w:r>
            <w:proofErr w:type="spellEnd"/>
            <w:r w:rsidRPr="007F0091">
              <w:rPr>
                <w:rFonts w:ascii="Arial" w:hAnsi="Arial" w:cs="Arial"/>
                <w:sz w:val="24"/>
              </w:rPr>
              <w:t xml:space="preserve"> Belediyesi ilgide kayıtlı yazısıyla; "21. Yüzyıl Deniz İpek Yolu Yerel Yönetimler İş Birliği ve Uluslararası Kardeş Şehirler Söyleşisi" adlı etkinliklerini Çin' in </w:t>
            </w:r>
            <w:proofErr w:type="spellStart"/>
            <w:r w:rsidRPr="007F0091">
              <w:rPr>
                <w:rFonts w:ascii="Arial" w:hAnsi="Arial" w:cs="Arial"/>
                <w:sz w:val="24"/>
              </w:rPr>
              <w:t>Fuzhou</w:t>
            </w:r>
            <w:proofErr w:type="spellEnd"/>
            <w:r w:rsidRPr="007F0091">
              <w:rPr>
                <w:rFonts w:ascii="Arial" w:hAnsi="Arial" w:cs="Arial"/>
                <w:sz w:val="24"/>
              </w:rPr>
              <w:t xml:space="preserve"> kentinde 16-19 Ekim 2026 tarihleri arasında gerçekleştirmeyi planlamakta olup, düzenleyecekleri festivale Belediye Başkanımız veya belediye yönetiminden diğer üst düzey yöneticilerin önderlik edeceği 3 kişilik heyeti katılımcıları aralarında görmekten mutluluk duyacaklarını, konaklama süresince konaklama, ulaşım ve yemek giderleri organizasyon komitesi tarafından karşılanacağını belirtip davet etmişlerdir.</w:t>
            </w:r>
            <w:proofErr w:type="gramEnd"/>
          </w:p>
          <w:p w:rsidR="007F0091" w:rsidRPr="007F0091" w:rsidRDefault="007F0091" w:rsidP="005E5A12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</w:p>
          <w:p w:rsidR="00916714" w:rsidRDefault="007F0091" w:rsidP="005E5A12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7F0091">
              <w:rPr>
                <w:rFonts w:ascii="Arial" w:hAnsi="Arial" w:cs="Arial"/>
                <w:sz w:val="24"/>
              </w:rPr>
              <w:t xml:space="preserve">Kardeş Belediyemiz </w:t>
            </w:r>
            <w:proofErr w:type="spellStart"/>
            <w:r w:rsidRPr="007F0091">
              <w:rPr>
                <w:rFonts w:ascii="Arial" w:hAnsi="Arial" w:cs="Arial"/>
                <w:sz w:val="24"/>
              </w:rPr>
              <w:t>Quanzhou</w:t>
            </w:r>
            <w:proofErr w:type="spellEnd"/>
            <w:r w:rsidRPr="007F0091">
              <w:rPr>
                <w:rFonts w:ascii="Arial" w:hAnsi="Arial" w:cs="Arial"/>
                <w:sz w:val="24"/>
              </w:rPr>
              <w:t xml:space="preserve"> Belediyesine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091">
              <w:rPr>
                <w:rFonts w:ascii="Arial" w:hAnsi="Arial" w:cs="Arial"/>
                <w:sz w:val="24"/>
              </w:rPr>
              <w:t>Belediye Başkan Yardımcısı İrfan KORKMAZ, Kültür, Sanat ve Sosyal İşler Müdürü Gül Senem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091">
              <w:rPr>
                <w:rFonts w:ascii="Arial" w:hAnsi="Arial" w:cs="Arial"/>
                <w:sz w:val="24"/>
              </w:rPr>
              <w:t xml:space="preserve">ALTUN ve Veri Hazırlama Kontrol İşletmeni Zeynep </w:t>
            </w:r>
            <w:proofErr w:type="spellStart"/>
            <w:r w:rsidRPr="007F0091">
              <w:rPr>
                <w:rFonts w:ascii="Arial" w:hAnsi="Arial" w:cs="Arial"/>
                <w:sz w:val="24"/>
              </w:rPr>
              <w:t>ÖZTÜRK'ün</w:t>
            </w:r>
            <w:proofErr w:type="spellEnd"/>
            <w:r w:rsidRPr="007F0091">
              <w:rPr>
                <w:rFonts w:ascii="Arial" w:hAnsi="Arial" w:cs="Arial"/>
                <w:sz w:val="24"/>
              </w:rPr>
              <w:t xml:space="preserve"> uluslararası ulaşım giderlerinin ilgili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091">
              <w:rPr>
                <w:rFonts w:ascii="Arial" w:hAnsi="Arial" w:cs="Arial"/>
                <w:sz w:val="24"/>
              </w:rPr>
              <w:t>müdürlük bütçesinden karşılanarak görevli olarak gönderilmesi ve seyahat süresince izinli sayılmaları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916714">
              <w:rPr>
                <w:rFonts w:ascii="Arial" w:hAnsi="Arial" w:cs="Arial"/>
                <w:sz w:val="24"/>
              </w:rPr>
              <w:t>teklifinin</w:t>
            </w:r>
            <w:r w:rsidR="00826525">
              <w:rPr>
                <w:rFonts w:ascii="Arial" w:hAnsi="Arial" w:cs="Arial"/>
                <w:color w:val="FF0000"/>
                <w:sz w:val="24"/>
              </w:rPr>
              <w:t xml:space="preserve"> </w:t>
            </w:r>
            <w:r w:rsidR="00826525" w:rsidRPr="00C73B9E">
              <w:rPr>
                <w:rFonts w:ascii="Arial" w:hAnsi="Arial" w:cs="Arial"/>
                <w:sz w:val="24"/>
              </w:rPr>
              <w:t xml:space="preserve">Eğitim Bilişim Gençlik ve Spor Komisyonu, Avrupa </w:t>
            </w:r>
            <w:r w:rsidR="00C73B9E" w:rsidRPr="00C73B9E">
              <w:rPr>
                <w:rFonts w:ascii="Arial" w:hAnsi="Arial" w:cs="Arial"/>
                <w:sz w:val="24"/>
              </w:rPr>
              <w:t>B</w:t>
            </w:r>
            <w:r w:rsidR="00826525" w:rsidRPr="00C73B9E">
              <w:rPr>
                <w:rFonts w:ascii="Arial" w:hAnsi="Arial" w:cs="Arial"/>
                <w:sz w:val="24"/>
              </w:rPr>
              <w:t xml:space="preserve">irliği ve Dış İlişkiler </w:t>
            </w:r>
            <w:r w:rsidR="00C73B9E" w:rsidRPr="00C73B9E">
              <w:rPr>
                <w:rFonts w:ascii="Arial" w:hAnsi="Arial" w:cs="Arial"/>
                <w:sz w:val="24"/>
              </w:rPr>
              <w:t>K</w:t>
            </w:r>
            <w:r w:rsidR="00826525" w:rsidRPr="00C73B9E">
              <w:rPr>
                <w:rFonts w:ascii="Arial" w:hAnsi="Arial" w:cs="Arial"/>
                <w:sz w:val="24"/>
              </w:rPr>
              <w:t xml:space="preserve">omisyonu ile Kültür Sanat ve </w:t>
            </w:r>
            <w:r w:rsidR="00C73B9E" w:rsidRPr="00C73B9E">
              <w:rPr>
                <w:rFonts w:ascii="Arial" w:hAnsi="Arial" w:cs="Arial"/>
                <w:sz w:val="24"/>
              </w:rPr>
              <w:t>Turizm Komisyonuna ortak havale edilmesinin kabulüne oy birliği ile karar verildi.</w:t>
            </w:r>
            <w:proofErr w:type="gramEnd"/>
          </w:p>
          <w:p w:rsidR="005E5A12" w:rsidRDefault="005E5A12" w:rsidP="005E5A12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</w:p>
          <w:p w:rsidR="005E5A12" w:rsidRDefault="005E5A12" w:rsidP="00D579FE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</w:p>
          <w:p w:rsidR="005E5A12" w:rsidRDefault="005E5A12" w:rsidP="00D579FE">
            <w:pPr>
              <w:ind w:left="-108" w:firstLine="709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21221B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1221B" w:rsidRDefault="002122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Abdullah ÖZYİĞİT</w:t>
            </w:r>
          </w:p>
          <w:p w:rsidR="0021221B" w:rsidRDefault="0021221B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21221B" w:rsidRDefault="0021221B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1221B" w:rsidRDefault="002122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  <w:p w:rsidR="0021221B" w:rsidRDefault="0021221B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21221B" w:rsidRDefault="002122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1221B" w:rsidRDefault="002122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  <w:p w:rsidR="0021221B" w:rsidRDefault="0021221B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21221B" w:rsidRDefault="0021221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51725" w:rsidRDefault="00851725" w:rsidP="00336AB7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525" w:rsidRDefault="00826525">
      <w:r>
        <w:separator/>
      </w:r>
    </w:p>
  </w:endnote>
  <w:endnote w:type="continuationSeparator" w:id="0">
    <w:p w:rsidR="00826525" w:rsidRDefault="00826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525" w:rsidRDefault="0082652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525" w:rsidRDefault="0082652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525" w:rsidRDefault="0082652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525" w:rsidRDefault="00826525">
      <w:r>
        <w:separator/>
      </w:r>
    </w:p>
  </w:footnote>
  <w:footnote w:type="continuationSeparator" w:id="0">
    <w:p w:rsidR="00826525" w:rsidRDefault="008265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525" w:rsidRDefault="0082652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82652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26525" w:rsidRDefault="0082652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826525" w:rsidRDefault="00826525">
          <w:pPr>
            <w:pStyle w:val="Balk3"/>
          </w:pPr>
          <w:r>
            <w:t>MERSİN YENİŞEHİR</w:t>
          </w:r>
        </w:p>
        <w:p w:rsidR="00826525" w:rsidRDefault="00826525">
          <w:r>
            <w:rPr>
              <w:b/>
              <w:sz w:val="24"/>
            </w:rPr>
            <w:t>BELEDİYE MECLİSİ</w:t>
          </w:r>
        </w:p>
      </w:tc>
    </w:tr>
    <w:tr w:rsidR="0082652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26525" w:rsidRDefault="0082652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26525" w:rsidRDefault="0082652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6525" w:rsidRDefault="00826525">
          <w:pPr>
            <w:pStyle w:val="Balk2"/>
            <w:rPr>
              <w:b/>
              <w:u w:val="single"/>
            </w:rPr>
          </w:pPr>
        </w:p>
      </w:tc>
    </w:tr>
    <w:tr w:rsidR="0082652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26525" w:rsidRDefault="0082652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26525" w:rsidRDefault="00826525" w:rsidP="00181597">
          <w:pPr>
            <w:pStyle w:val="Balk2"/>
            <w:jc w:val="left"/>
          </w:pPr>
          <w:r>
            <w:t>193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6525" w:rsidRDefault="0082652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82652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26525" w:rsidRDefault="0082652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26525" w:rsidRDefault="00826525" w:rsidP="00471D07">
          <w:pPr>
            <w:pStyle w:val="Balk2"/>
            <w:jc w:val="left"/>
          </w:pPr>
          <w:r>
            <w:t>14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6525" w:rsidRDefault="00826525" w:rsidP="00536366">
          <w:pPr>
            <w:pStyle w:val="Balk2"/>
            <w:rPr>
              <w:b/>
            </w:rPr>
          </w:pPr>
          <w:r>
            <w:rPr>
              <w:b/>
            </w:rPr>
            <w:t>06.07.2026</w:t>
          </w:r>
        </w:p>
      </w:tc>
    </w:tr>
  </w:tbl>
  <w:p w:rsidR="00826525" w:rsidRPr="001D4265" w:rsidRDefault="0082652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525" w:rsidRDefault="0082652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1DFB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16DA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1597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B4D93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221B"/>
    <w:rsid w:val="002166DE"/>
    <w:rsid w:val="00226431"/>
    <w:rsid w:val="00230A4B"/>
    <w:rsid w:val="00231EF6"/>
    <w:rsid w:val="00236BB2"/>
    <w:rsid w:val="00237800"/>
    <w:rsid w:val="002416D3"/>
    <w:rsid w:val="0024302E"/>
    <w:rsid w:val="00244A01"/>
    <w:rsid w:val="00245229"/>
    <w:rsid w:val="00246052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079B"/>
    <w:rsid w:val="002F2DE8"/>
    <w:rsid w:val="002F413C"/>
    <w:rsid w:val="003038B7"/>
    <w:rsid w:val="00311F8B"/>
    <w:rsid w:val="003178AB"/>
    <w:rsid w:val="00322BF2"/>
    <w:rsid w:val="0032472D"/>
    <w:rsid w:val="00325B7E"/>
    <w:rsid w:val="00334460"/>
    <w:rsid w:val="00336AB7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36366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779F6"/>
    <w:rsid w:val="0058031C"/>
    <w:rsid w:val="00583734"/>
    <w:rsid w:val="00584C85"/>
    <w:rsid w:val="00585DDB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C5125"/>
    <w:rsid w:val="005D03A6"/>
    <w:rsid w:val="005D1262"/>
    <w:rsid w:val="005D423D"/>
    <w:rsid w:val="005E5A12"/>
    <w:rsid w:val="005F2D0F"/>
    <w:rsid w:val="005F34D5"/>
    <w:rsid w:val="005F435E"/>
    <w:rsid w:val="005F5D4F"/>
    <w:rsid w:val="00600C95"/>
    <w:rsid w:val="006104F3"/>
    <w:rsid w:val="00610EAB"/>
    <w:rsid w:val="0061230F"/>
    <w:rsid w:val="00613EC0"/>
    <w:rsid w:val="00621434"/>
    <w:rsid w:val="006227CD"/>
    <w:rsid w:val="0063020E"/>
    <w:rsid w:val="00637C33"/>
    <w:rsid w:val="006421C5"/>
    <w:rsid w:val="006468E4"/>
    <w:rsid w:val="00655C28"/>
    <w:rsid w:val="006572C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C7A10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0DAC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2BC3"/>
    <w:rsid w:val="007E33C8"/>
    <w:rsid w:val="007F0091"/>
    <w:rsid w:val="007F0D6D"/>
    <w:rsid w:val="007F3621"/>
    <w:rsid w:val="00807F3F"/>
    <w:rsid w:val="00812393"/>
    <w:rsid w:val="00817A19"/>
    <w:rsid w:val="0082257E"/>
    <w:rsid w:val="00824C5B"/>
    <w:rsid w:val="008254E6"/>
    <w:rsid w:val="00826525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C629F"/>
    <w:rsid w:val="008D474D"/>
    <w:rsid w:val="008E30F0"/>
    <w:rsid w:val="008F1F67"/>
    <w:rsid w:val="008F2CD8"/>
    <w:rsid w:val="008F3E50"/>
    <w:rsid w:val="00900778"/>
    <w:rsid w:val="0091587E"/>
    <w:rsid w:val="00916714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1100"/>
    <w:rsid w:val="00975BB5"/>
    <w:rsid w:val="00982F7C"/>
    <w:rsid w:val="00987331"/>
    <w:rsid w:val="0099221A"/>
    <w:rsid w:val="0099753F"/>
    <w:rsid w:val="009A1C88"/>
    <w:rsid w:val="009A4219"/>
    <w:rsid w:val="009B0EEE"/>
    <w:rsid w:val="009C23E9"/>
    <w:rsid w:val="009D445C"/>
    <w:rsid w:val="009D6DF9"/>
    <w:rsid w:val="009D717E"/>
    <w:rsid w:val="009F644D"/>
    <w:rsid w:val="009F7749"/>
    <w:rsid w:val="00A0122E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17FE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377A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59F"/>
    <w:rsid w:val="00B70A9C"/>
    <w:rsid w:val="00B7247B"/>
    <w:rsid w:val="00B7728F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5895"/>
    <w:rsid w:val="00BE7BC5"/>
    <w:rsid w:val="00C0108D"/>
    <w:rsid w:val="00C01341"/>
    <w:rsid w:val="00C03603"/>
    <w:rsid w:val="00C04BD3"/>
    <w:rsid w:val="00C06376"/>
    <w:rsid w:val="00C07A45"/>
    <w:rsid w:val="00C11027"/>
    <w:rsid w:val="00C22270"/>
    <w:rsid w:val="00C22F33"/>
    <w:rsid w:val="00C231F9"/>
    <w:rsid w:val="00C23665"/>
    <w:rsid w:val="00C30713"/>
    <w:rsid w:val="00C36E8E"/>
    <w:rsid w:val="00C42290"/>
    <w:rsid w:val="00C47BAD"/>
    <w:rsid w:val="00C501F3"/>
    <w:rsid w:val="00C52659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3B9E"/>
    <w:rsid w:val="00C7432D"/>
    <w:rsid w:val="00C777B9"/>
    <w:rsid w:val="00C831D9"/>
    <w:rsid w:val="00C91304"/>
    <w:rsid w:val="00C914DA"/>
    <w:rsid w:val="00C94359"/>
    <w:rsid w:val="00CA1888"/>
    <w:rsid w:val="00CB1A7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03E52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579FE"/>
    <w:rsid w:val="00D70439"/>
    <w:rsid w:val="00D72E60"/>
    <w:rsid w:val="00D74C2B"/>
    <w:rsid w:val="00D76AD3"/>
    <w:rsid w:val="00D80308"/>
    <w:rsid w:val="00D82B36"/>
    <w:rsid w:val="00D84C91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16AEA"/>
    <w:rsid w:val="00E216EE"/>
    <w:rsid w:val="00E4636F"/>
    <w:rsid w:val="00E53264"/>
    <w:rsid w:val="00E540D6"/>
    <w:rsid w:val="00E55EAE"/>
    <w:rsid w:val="00E65590"/>
    <w:rsid w:val="00E65870"/>
    <w:rsid w:val="00E67561"/>
    <w:rsid w:val="00E67F2A"/>
    <w:rsid w:val="00E7421E"/>
    <w:rsid w:val="00E749A5"/>
    <w:rsid w:val="00E765EE"/>
    <w:rsid w:val="00E7779F"/>
    <w:rsid w:val="00E9178A"/>
    <w:rsid w:val="00E955E3"/>
    <w:rsid w:val="00E961B2"/>
    <w:rsid w:val="00EA4082"/>
    <w:rsid w:val="00EA684A"/>
    <w:rsid w:val="00EB352F"/>
    <w:rsid w:val="00EB436D"/>
    <w:rsid w:val="00EC5A70"/>
    <w:rsid w:val="00EC7977"/>
    <w:rsid w:val="00ED6DB5"/>
    <w:rsid w:val="00ED71CB"/>
    <w:rsid w:val="00EE490F"/>
    <w:rsid w:val="00EE6150"/>
    <w:rsid w:val="00EF032B"/>
    <w:rsid w:val="00EF0C9C"/>
    <w:rsid w:val="00EF1ECD"/>
    <w:rsid w:val="00EF2614"/>
    <w:rsid w:val="00F01FD2"/>
    <w:rsid w:val="00F05565"/>
    <w:rsid w:val="00F06215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90850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175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373</cp:revision>
  <cp:lastPrinted>2026-07-08T13:34:00Z</cp:lastPrinted>
  <dcterms:created xsi:type="dcterms:W3CDTF">2024-08-27T08:27:00Z</dcterms:created>
  <dcterms:modified xsi:type="dcterms:W3CDTF">2026-07-08T13:34:00Z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