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044125" w:rsidRDefault="00E04E8E" w:rsidP="0031443A">
            <w:pPr>
              <w:ind w:left="-108" w:firstLine="709"/>
              <w:jc w:val="both"/>
              <w:rPr>
                <w:rFonts w:ascii="Arial" w:hAnsi="Arial" w:cs="Arial"/>
                <w:sz w:val="22"/>
                <w:szCs w:val="22"/>
              </w:rPr>
            </w:pPr>
            <w:r w:rsidRPr="00044125">
              <w:rPr>
                <w:rFonts w:ascii="Arial" w:hAnsi="Arial" w:cs="Arial"/>
                <w:sz w:val="22"/>
                <w:szCs w:val="22"/>
              </w:rPr>
              <w:t xml:space="preserve">İnsan Kaynakları ve Eğitim Müdürlüğünün </w:t>
            </w:r>
            <w:r w:rsidR="00EC2204" w:rsidRPr="00044125">
              <w:rPr>
                <w:rFonts w:ascii="Arial" w:hAnsi="Arial" w:cs="Arial"/>
                <w:sz w:val="22"/>
                <w:szCs w:val="22"/>
              </w:rPr>
              <w:t>29.06</w:t>
            </w:r>
            <w:r w:rsidRPr="00044125">
              <w:rPr>
                <w:rFonts w:ascii="Arial" w:hAnsi="Arial" w:cs="Arial"/>
                <w:sz w:val="22"/>
                <w:szCs w:val="22"/>
              </w:rPr>
              <w:t>.202</w:t>
            </w:r>
            <w:r w:rsidR="00C1718E" w:rsidRPr="00044125">
              <w:rPr>
                <w:rFonts w:ascii="Arial" w:hAnsi="Arial" w:cs="Arial"/>
                <w:sz w:val="22"/>
                <w:szCs w:val="22"/>
              </w:rPr>
              <w:t>6</w:t>
            </w:r>
            <w:r w:rsidRPr="00044125">
              <w:rPr>
                <w:rFonts w:ascii="Arial" w:hAnsi="Arial" w:cs="Arial"/>
                <w:sz w:val="22"/>
                <w:szCs w:val="22"/>
              </w:rPr>
              <w:t xml:space="preserve"> tarihli ve E- </w:t>
            </w:r>
            <w:proofErr w:type="gramStart"/>
            <w:r w:rsidRPr="00044125">
              <w:rPr>
                <w:rFonts w:ascii="Arial" w:hAnsi="Arial" w:cs="Arial"/>
                <w:sz w:val="22"/>
                <w:szCs w:val="22"/>
              </w:rPr>
              <w:t>24955832</w:t>
            </w:r>
            <w:proofErr w:type="gramEnd"/>
            <w:r w:rsidRPr="00044125">
              <w:rPr>
                <w:rFonts w:ascii="Arial" w:hAnsi="Arial" w:cs="Arial"/>
                <w:sz w:val="22"/>
                <w:szCs w:val="22"/>
              </w:rPr>
              <w:t>-90</w:t>
            </w:r>
            <w:r w:rsidR="0031443A" w:rsidRPr="00044125">
              <w:rPr>
                <w:rFonts w:ascii="Arial" w:hAnsi="Arial" w:cs="Arial"/>
                <w:sz w:val="22"/>
                <w:szCs w:val="22"/>
              </w:rPr>
              <w:t>2.02</w:t>
            </w:r>
            <w:r w:rsidRPr="00044125">
              <w:rPr>
                <w:rFonts w:ascii="Arial" w:hAnsi="Arial" w:cs="Arial"/>
                <w:sz w:val="22"/>
                <w:szCs w:val="22"/>
              </w:rPr>
              <w:t>-</w:t>
            </w:r>
            <w:r w:rsidR="001969B5" w:rsidRPr="00044125">
              <w:rPr>
                <w:rFonts w:ascii="Arial" w:hAnsi="Arial" w:cs="Arial"/>
                <w:sz w:val="22"/>
                <w:szCs w:val="22"/>
              </w:rPr>
              <w:t>2</w:t>
            </w:r>
            <w:r w:rsidR="00EC2204" w:rsidRPr="00044125">
              <w:rPr>
                <w:rFonts w:ascii="Arial" w:hAnsi="Arial" w:cs="Arial"/>
                <w:sz w:val="22"/>
                <w:szCs w:val="22"/>
              </w:rPr>
              <w:t>13</w:t>
            </w:r>
            <w:r w:rsidR="0031443A" w:rsidRPr="00044125">
              <w:rPr>
                <w:rFonts w:ascii="Arial" w:hAnsi="Arial" w:cs="Arial"/>
                <w:sz w:val="22"/>
                <w:szCs w:val="22"/>
              </w:rPr>
              <w:t>785</w:t>
            </w:r>
            <w:r w:rsidRPr="00044125">
              <w:rPr>
                <w:rFonts w:ascii="Arial" w:hAnsi="Arial" w:cs="Arial"/>
                <w:sz w:val="22"/>
                <w:szCs w:val="22"/>
              </w:rPr>
              <w:t xml:space="preserve"> sayılı yazısı ve ekleri okunarak görüşmeye geçildi.</w:t>
            </w:r>
          </w:p>
        </w:tc>
      </w:tr>
      <w:tr w:rsidR="00245229" w:rsidRPr="000C2C50">
        <w:tc>
          <w:tcPr>
            <w:tcW w:w="10206" w:type="dxa"/>
            <w:tcBorders>
              <w:top w:val="nil"/>
              <w:left w:val="nil"/>
              <w:bottom w:val="nil"/>
              <w:right w:val="nil"/>
            </w:tcBorders>
          </w:tcPr>
          <w:p w:rsidR="00245229" w:rsidRPr="001F4733" w:rsidRDefault="00245229" w:rsidP="00245229">
            <w:pPr>
              <w:rPr>
                <w:rFonts w:ascii="Arial" w:hAnsi="Arial" w:cs="Arial"/>
                <w:sz w:val="2"/>
                <w:szCs w:val="2"/>
              </w:rPr>
            </w:pPr>
          </w:p>
        </w:tc>
      </w:tr>
      <w:tr w:rsidR="00A4022D" w:rsidRPr="000C2C50">
        <w:tc>
          <w:tcPr>
            <w:tcW w:w="10206" w:type="dxa"/>
            <w:tcBorders>
              <w:top w:val="nil"/>
              <w:left w:val="nil"/>
              <w:bottom w:val="nil"/>
              <w:right w:val="nil"/>
            </w:tcBorders>
          </w:tcPr>
          <w:p w:rsidR="001F4733" w:rsidRPr="001F4733" w:rsidRDefault="001F4733">
            <w:pPr>
              <w:jc w:val="center"/>
              <w:rPr>
                <w:b/>
                <w:sz w:val="6"/>
                <w:szCs w:val="6"/>
                <w:u w:val="single"/>
              </w:rPr>
            </w:pPr>
          </w:p>
          <w:p w:rsidR="00A4022D" w:rsidRDefault="00A4022D">
            <w:pPr>
              <w:jc w:val="center"/>
              <w:rPr>
                <w:b/>
                <w:sz w:val="24"/>
                <w:u w:val="single"/>
              </w:rPr>
            </w:pPr>
            <w:r>
              <w:rPr>
                <w:b/>
                <w:sz w:val="24"/>
                <w:u w:val="single"/>
              </w:rPr>
              <w:t>KONUNUN GÖRÜŞÜLEREK OYLANMASI SONUCUNDA</w:t>
            </w:r>
          </w:p>
          <w:p w:rsidR="004969CE" w:rsidRPr="00044125" w:rsidRDefault="004969CE">
            <w:pPr>
              <w:jc w:val="center"/>
              <w:rPr>
                <w:b/>
                <w:sz w:val="4"/>
                <w:szCs w:val="4"/>
                <w:u w:val="single"/>
              </w:rPr>
            </w:pPr>
          </w:p>
          <w:p w:rsidR="001F4733" w:rsidRDefault="001F4733" w:rsidP="001F4733">
            <w:pPr>
              <w:pStyle w:val="isselectedend"/>
              <w:ind w:firstLine="601"/>
              <w:jc w:val="both"/>
              <w:rPr>
                <w:rFonts w:ascii="Arial" w:hAnsi="Arial" w:cs="Arial"/>
                <w:sz w:val="22"/>
                <w:szCs w:val="22"/>
              </w:rPr>
            </w:pPr>
            <w:r>
              <w:rPr>
                <w:rFonts w:ascii="Arial" w:hAnsi="Arial" w:cs="Arial"/>
                <w:sz w:val="22"/>
                <w:szCs w:val="22"/>
              </w:rPr>
              <w:t>Belediye hizmetlerinin verimli ve eksiksiz yerine getirilebilmesi amacıyla, 15.07.2026-14.12.2026 tarihleri arasında 5 ay süreli ve 50 kişi "Beden İşçisi (Genel)" ve "Temizlik İşçisi (Genel)" geçici işçi çalıştırılmasına ihtiyaç duyulmuştur.</w:t>
            </w:r>
          </w:p>
          <w:p w:rsidR="001F4733" w:rsidRDefault="001F4733" w:rsidP="001F4733">
            <w:pPr>
              <w:ind w:left="-108" w:firstLine="601"/>
              <w:jc w:val="both"/>
              <w:rPr>
                <w:rFonts w:ascii="Arial" w:hAnsi="Arial" w:cs="Arial"/>
                <w:sz w:val="22"/>
                <w:szCs w:val="22"/>
              </w:rPr>
            </w:pPr>
            <w:r>
              <w:rPr>
                <w:rFonts w:ascii="Arial" w:hAnsi="Arial" w:cs="Arial"/>
                <w:sz w:val="22"/>
                <w:szCs w:val="22"/>
              </w:rPr>
              <w:t xml:space="preserve">5620 sayılı Kamuda Geçici İş Pozisyonlarında Çalışanların Sürekli İşçi Kadrolarına veya Sözleşmeli Personel Statüsüne Geçirilmeleri, Geçici İşçi Çalıştırılması ile Bazı Kanunlarda Değişiklik Yapılması Hakkında Kanunun 3 üncü maddesinde; " (...) (2) Ancak mevsimlik ve kampanya işleri ile orman yangınıyla mücadele hizmetlerinde bir mali yılda 6 aydan az olmak (5 Ay 29 Gün) üzere vize edilecek geçici iş pozisyonlarında işçi çalıştırabilirler. </w:t>
            </w:r>
            <w:proofErr w:type="gramStart"/>
            <w:r>
              <w:rPr>
                <w:rFonts w:ascii="Arial" w:hAnsi="Arial" w:cs="Arial"/>
                <w:sz w:val="22"/>
                <w:szCs w:val="22"/>
              </w:rPr>
              <w:t xml:space="preserve">Bu şekilde çalıştırılacak işçiler için her mali yılda; ...(c) Belediyeler ile bunların müessese işletmelerinde (Türk Ticaret Kanunu hükümlerine göre kurulmuş olan şirketler hariç) ve mahalli idare birliklerinde, Belediye ve Bağlı Kuruluşları ile Mahalli İdare Birlikleri Norm Kadro İlke ve Standartlarına Dair Yönetmeliğin 24 üncü maddesi çerçevesinde yetkili meclislerden, geçici iş pozisyon vizesi alınması zorunludur. </w:t>
            </w:r>
            <w:proofErr w:type="gramEnd"/>
            <w:r>
              <w:rPr>
                <w:rFonts w:ascii="Arial" w:hAnsi="Arial" w:cs="Arial"/>
                <w:sz w:val="22"/>
                <w:szCs w:val="22"/>
              </w:rPr>
              <w:t xml:space="preserve">Söz konusu vize işlemi yapılmaksızın geçici işçi çalıştırılamaz ve herhangi bir ödeme yapılamaz."... </w:t>
            </w:r>
            <w:proofErr w:type="gramStart"/>
            <w:r>
              <w:rPr>
                <w:rFonts w:ascii="Arial" w:hAnsi="Arial" w:cs="Arial"/>
                <w:sz w:val="22"/>
                <w:szCs w:val="22"/>
              </w:rPr>
              <w:t>hükmü</w:t>
            </w:r>
            <w:proofErr w:type="gramEnd"/>
            <w:r>
              <w:rPr>
                <w:rFonts w:ascii="Arial" w:hAnsi="Arial" w:cs="Arial"/>
                <w:sz w:val="22"/>
                <w:szCs w:val="22"/>
              </w:rPr>
              <w:t xml:space="preserve">, </w:t>
            </w:r>
          </w:p>
          <w:p w:rsidR="001F4733" w:rsidRDefault="001F4733" w:rsidP="001F4733">
            <w:pPr>
              <w:ind w:left="-108" w:firstLine="601"/>
              <w:jc w:val="both"/>
              <w:rPr>
                <w:rFonts w:ascii="Arial" w:hAnsi="Arial" w:cs="Arial"/>
                <w:sz w:val="4"/>
                <w:szCs w:val="4"/>
              </w:rPr>
            </w:pPr>
          </w:p>
          <w:p w:rsidR="001F4733" w:rsidRDefault="001F4733" w:rsidP="001F4733">
            <w:pPr>
              <w:ind w:left="-108" w:firstLine="601"/>
              <w:jc w:val="both"/>
              <w:rPr>
                <w:rFonts w:ascii="Arial" w:hAnsi="Arial" w:cs="Arial"/>
                <w:sz w:val="22"/>
                <w:szCs w:val="22"/>
              </w:rPr>
            </w:pPr>
            <w:proofErr w:type="gramStart"/>
            <w:r>
              <w:rPr>
                <w:rFonts w:ascii="Arial" w:hAnsi="Arial" w:cs="Arial"/>
                <w:sz w:val="22"/>
                <w:szCs w:val="22"/>
              </w:rPr>
              <w:t xml:space="preserve">22.02.2007 tarihli ve 26442 sayılı Resmi Gazete'de yayımlanarak yürürlüğe giren Belediye ve Bağlı Kuruluşları ile Mahalli İdare Birlikleri Norm Kadro İlke ve Standartlarına Dair Yönetmeliğin Geçici İşçiler başlıklı 24 üncü maddesinde; (1) Belediyeler ve Mahalli İdare birliklerinde kullanılacak geçici iş pozisyonları bu kurum ve kuruluşlar için norm kadro standartları cetvellerinde belirlenen memur norm kadro </w:t>
            </w:r>
            <w:proofErr w:type="spellStart"/>
            <w:r>
              <w:rPr>
                <w:rFonts w:ascii="Arial" w:hAnsi="Arial" w:cs="Arial"/>
                <w:sz w:val="22"/>
                <w:szCs w:val="22"/>
              </w:rPr>
              <w:t>standartı</w:t>
            </w:r>
            <w:proofErr w:type="spellEnd"/>
            <w:r>
              <w:rPr>
                <w:rFonts w:ascii="Arial" w:hAnsi="Arial" w:cs="Arial"/>
                <w:sz w:val="22"/>
                <w:szCs w:val="22"/>
              </w:rPr>
              <w:t xml:space="preserve"> toplamının yüzde yirmisini geçmemek üzere bulunacak sayının yuvarlanması ve tam yıl esasına göre hesaplanması sonucu adam/ay sayısına göre meclis tarafından yıllık olarak belirlenir. </w:t>
            </w:r>
            <w:proofErr w:type="gramEnd"/>
            <w:r>
              <w:rPr>
                <w:rFonts w:ascii="Arial" w:hAnsi="Arial" w:cs="Arial"/>
                <w:sz w:val="22"/>
                <w:szCs w:val="22"/>
              </w:rPr>
              <w:t xml:space="preserve">Oranların hesaplanmasında sonucun tam sayı çıkmaması durumunda bulunan rakam kendinden büyük en yakın tam sayıya yuvarlanarak geçici iş pozisyonu sayısı tespit edilir... </w:t>
            </w:r>
            <w:proofErr w:type="gramStart"/>
            <w:r>
              <w:rPr>
                <w:rFonts w:ascii="Arial" w:hAnsi="Arial" w:cs="Arial"/>
                <w:sz w:val="22"/>
                <w:szCs w:val="22"/>
              </w:rPr>
              <w:t>hükmü</w:t>
            </w:r>
            <w:proofErr w:type="gramEnd"/>
            <w:r>
              <w:rPr>
                <w:rFonts w:ascii="Arial" w:hAnsi="Arial" w:cs="Arial"/>
                <w:sz w:val="22"/>
                <w:szCs w:val="22"/>
              </w:rPr>
              <w:t xml:space="preserve"> bulunmaktadır.</w:t>
            </w:r>
          </w:p>
          <w:p w:rsidR="001F4733" w:rsidRPr="001F4733" w:rsidRDefault="001F4733" w:rsidP="001F4733">
            <w:pPr>
              <w:pStyle w:val="isselectedend"/>
              <w:ind w:firstLine="601"/>
              <w:jc w:val="both"/>
              <w:rPr>
                <w:rFonts w:ascii="Arial" w:hAnsi="Arial" w:cs="Arial"/>
                <w:sz w:val="22"/>
                <w:szCs w:val="22"/>
              </w:rPr>
            </w:pPr>
            <w:r w:rsidRPr="001F4733">
              <w:rPr>
                <w:rFonts w:ascii="Arial" w:hAnsi="Arial" w:cs="Arial"/>
                <w:sz w:val="22"/>
                <w:szCs w:val="22"/>
              </w:rPr>
              <w:t xml:space="preserve">Belediyemizin C-14 grubunda yer alması ve norm kadro standartları çerçevesinde yapılan hesaplama sonucunda 2026 yılı için memur norm kadro standardı toplamının %20'sini geçmeyecek şekilde belirlenen </w:t>
            </w:r>
            <w:r w:rsidRPr="001F4733">
              <w:rPr>
                <w:rStyle w:val="Gl"/>
                <w:rFonts w:ascii="Arial" w:hAnsi="Arial" w:cs="Arial"/>
                <w:b w:val="0"/>
                <w:sz w:val="22"/>
                <w:szCs w:val="22"/>
              </w:rPr>
              <w:t>50 adet geçici iş pozisyonunun</w:t>
            </w:r>
            <w:r w:rsidRPr="001F4733">
              <w:rPr>
                <w:rFonts w:ascii="Arial" w:hAnsi="Arial" w:cs="Arial"/>
                <w:sz w:val="22"/>
                <w:szCs w:val="22"/>
              </w:rPr>
              <w:t>, 15.07.2026-14.12.2026 tarihleri arasında 5 ay süreyle kullanılmak üzere vize edilmesine ilişkin teklif değerlendirilmiştir.</w:t>
            </w:r>
          </w:p>
          <w:p w:rsidR="00D44110" w:rsidRDefault="001F4733" w:rsidP="001F4733">
            <w:pPr>
              <w:pStyle w:val="NormalWeb"/>
              <w:ind w:firstLine="601"/>
              <w:jc w:val="both"/>
              <w:rPr>
                <w:rFonts w:ascii="Arial" w:hAnsi="Arial" w:cs="Arial"/>
                <w:sz w:val="22"/>
                <w:szCs w:val="22"/>
              </w:rPr>
            </w:pPr>
            <w:proofErr w:type="gramStart"/>
            <w:r>
              <w:rPr>
                <w:rFonts w:ascii="Arial" w:hAnsi="Arial" w:cs="Arial"/>
                <w:sz w:val="22"/>
                <w:szCs w:val="22"/>
              </w:rPr>
              <w:t xml:space="preserve">Bu nedenle; 5620 sayılı Kanunun 3 üncü maddesi ile Belediye ve Bağlı Kuruluşları ile Mahalli İdare Birlikleri Norm Kadro İlke ve Standartlarına Dair Yönetmeliğin 24 üncü maddesi uyarınca, Belediyemiz bünyesinde </w:t>
            </w:r>
            <w:r w:rsidRPr="001F4733">
              <w:rPr>
                <w:rStyle w:val="Gl"/>
                <w:rFonts w:ascii="Arial" w:hAnsi="Arial" w:cs="Arial"/>
                <w:b w:val="0"/>
                <w:sz w:val="22"/>
                <w:szCs w:val="22"/>
              </w:rPr>
              <w:t>15.07.2026-14.12.2026 tarihleri arasında 5 ay süreyle çalıştırılmak üzere toplam 50 adet geçici iş pozisyonuna vize verilmesine</w:t>
            </w:r>
            <w:r w:rsidRPr="001F4733">
              <w:rPr>
                <w:rFonts w:ascii="Arial" w:hAnsi="Arial" w:cs="Arial"/>
                <w:b/>
                <w:sz w:val="22"/>
                <w:szCs w:val="22"/>
              </w:rPr>
              <w:t>,</w:t>
            </w:r>
            <w:r>
              <w:rPr>
                <w:rFonts w:ascii="Arial" w:hAnsi="Arial" w:cs="Arial"/>
                <w:sz w:val="22"/>
                <w:szCs w:val="22"/>
              </w:rPr>
              <w:t xml:space="preserve"> söz konusu pozisyonların hizmet ihtiyacına göre </w:t>
            </w:r>
            <w:r w:rsidRPr="001F4733">
              <w:rPr>
                <w:rStyle w:val="Gl"/>
                <w:rFonts w:ascii="Arial" w:hAnsi="Arial" w:cs="Arial"/>
                <w:b w:val="0"/>
                <w:sz w:val="22"/>
                <w:szCs w:val="22"/>
              </w:rPr>
              <w:t>"Beden İşçisi (Genel)" ve "Temizlik İşçisi (Genel)"</w:t>
            </w:r>
            <w:r>
              <w:rPr>
                <w:rFonts w:ascii="Arial" w:hAnsi="Arial" w:cs="Arial"/>
                <w:sz w:val="22"/>
                <w:szCs w:val="22"/>
              </w:rPr>
              <w:t xml:space="preserve"> unvanlarında kullanılmasının kabulüne </w:t>
            </w:r>
            <w:r w:rsidRPr="001F4733">
              <w:rPr>
                <w:rStyle w:val="Gl"/>
                <w:rFonts w:ascii="Arial" w:hAnsi="Arial" w:cs="Arial"/>
                <w:b w:val="0"/>
                <w:sz w:val="22"/>
                <w:szCs w:val="22"/>
              </w:rPr>
              <w:t>oy birliği</w:t>
            </w:r>
            <w:r w:rsidRPr="001F4733">
              <w:rPr>
                <w:rFonts w:ascii="Arial" w:hAnsi="Arial" w:cs="Arial"/>
                <w:b/>
                <w:sz w:val="22"/>
                <w:szCs w:val="22"/>
              </w:rPr>
              <w:t xml:space="preserve"> </w:t>
            </w:r>
            <w:r>
              <w:rPr>
                <w:rFonts w:ascii="Arial" w:hAnsi="Arial" w:cs="Arial"/>
                <w:sz w:val="22"/>
                <w:szCs w:val="22"/>
              </w:rPr>
              <w:t>ile karar verildi.</w:t>
            </w:r>
            <w:proofErr w:type="gramEnd"/>
          </w:p>
          <w:p w:rsidR="001F4733" w:rsidRDefault="001F4733" w:rsidP="001F4733">
            <w:pPr>
              <w:pStyle w:val="NormalWeb"/>
              <w:ind w:firstLine="601"/>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54229E" w:rsidTr="000C2C50">
        <w:trPr>
          <w:cantSplit/>
          <w:trHeight w:hRule="exact" w:val="713"/>
        </w:trPr>
        <w:tc>
          <w:tcPr>
            <w:tcW w:w="3402" w:type="dxa"/>
            <w:tcBorders>
              <w:top w:val="nil"/>
              <w:left w:val="nil"/>
              <w:bottom w:val="nil"/>
              <w:right w:val="nil"/>
            </w:tcBorders>
          </w:tcPr>
          <w:p w:rsidR="0054229E" w:rsidRDefault="0054229E">
            <w:pPr>
              <w:jc w:val="center"/>
              <w:rPr>
                <w:b/>
                <w:sz w:val="24"/>
                <w:szCs w:val="24"/>
              </w:rPr>
            </w:pPr>
            <w:r>
              <w:rPr>
                <w:b/>
                <w:sz w:val="24"/>
                <w:szCs w:val="24"/>
              </w:rPr>
              <w:t>Abdullah ÖZYİĞİT</w:t>
            </w:r>
          </w:p>
          <w:p w:rsidR="0054229E" w:rsidRDefault="0054229E">
            <w:pPr>
              <w:pStyle w:val="Balk1"/>
              <w:rPr>
                <w:rFonts w:eastAsiaTheme="minorEastAsia"/>
                <w:szCs w:val="24"/>
              </w:rPr>
            </w:pPr>
            <w:r>
              <w:rPr>
                <w:rFonts w:eastAsiaTheme="minorEastAsia"/>
                <w:szCs w:val="24"/>
              </w:rPr>
              <w:t>MECLİS BAŞKANI</w:t>
            </w:r>
          </w:p>
          <w:p w:rsidR="0054229E" w:rsidRDefault="0054229E">
            <w:pPr>
              <w:jc w:val="center"/>
            </w:pPr>
          </w:p>
        </w:tc>
        <w:tc>
          <w:tcPr>
            <w:tcW w:w="3402" w:type="dxa"/>
            <w:tcBorders>
              <w:top w:val="nil"/>
              <w:left w:val="nil"/>
              <w:bottom w:val="nil"/>
              <w:right w:val="nil"/>
            </w:tcBorders>
          </w:tcPr>
          <w:p w:rsidR="0054229E" w:rsidRDefault="0054229E">
            <w:pPr>
              <w:jc w:val="center"/>
              <w:rPr>
                <w:b/>
                <w:sz w:val="24"/>
                <w:szCs w:val="24"/>
              </w:rPr>
            </w:pPr>
            <w:r>
              <w:rPr>
                <w:b/>
                <w:sz w:val="24"/>
                <w:szCs w:val="24"/>
              </w:rPr>
              <w:t>Necmettin CABADAK</w:t>
            </w:r>
          </w:p>
          <w:p w:rsidR="0054229E" w:rsidRDefault="0054229E">
            <w:pPr>
              <w:pStyle w:val="Balk1"/>
              <w:rPr>
                <w:rFonts w:eastAsiaTheme="minorEastAsia"/>
                <w:szCs w:val="24"/>
              </w:rPr>
            </w:pPr>
            <w:proofErr w:type="gramStart"/>
            <w:r>
              <w:rPr>
                <w:rFonts w:eastAsiaTheme="minorEastAsia"/>
                <w:szCs w:val="24"/>
              </w:rPr>
              <w:t>KATİP</w:t>
            </w:r>
            <w:proofErr w:type="gramEnd"/>
          </w:p>
          <w:p w:rsidR="0054229E" w:rsidRDefault="0054229E">
            <w:pPr>
              <w:jc w:val="center"/>
              <w:rPr>
                <w:b/>
                <w:sz w:val="24"/>
                <w:szCs w:val="24"/>
              </w:rPr>
            </w:pPr>
          </w:p>
        </w:tc>
        <w:tc>
          <w:tcPr>
            <w:tcW w:w="3402" w:type="dxa"/>
            <w:tcBorders>
              <w:top w:val="nil"/>
              <w:left w:val="nil"/>
              <w:bottom w:val="nil"/>
              <w:right w:val="nil"/>
            </w:tcBorders>
          </w:tcPr>
          <w:p w:rsidR="0054229E" w:rsidRDefault="0054229E">
            <w:pPr>
              <w:jc w:val="center"/>
              <w:rPr>
                <w:b/>
                <w:sz w:val="24"/>
                <w:szCs w:val="24"/>
              </w:rPr>
            </w:pPr>
            <w:r>
              <w:rPr>
                <w:b/>
                <w:sz w:val="24"/>
                <w:szCs w:val="24"/>
              </w:rPr>
              <w:t>Sevil YEŞİL</w:t>
            </w:r>
          </w:p>
          <w:p w:rsidR="0054229E" w:rsidRDefault="0054229E">
            <w:pPr>
              <w:pStyle w:val="Balk1"/>
              <w:rPr>
                <w:rFonts w:eastAsiaTheme="minorEastAsia"/>
                <w:szCs w:val="24"/>
              </w:rPr>
            </w:pPr>
            <w:proofErr w:type="gramStart"/>
            <w:r>
              <w:rPr>
                <w:rFonts w:eastAsiaTheme="minorEastAsia"/>
                <w:szCs w:val="24"/>
              </w:rPr>
              <w:t>KATİP</w:t>
            </w:r>
            <w:proofErr w:type="gramEnd"/>
          </w:p>
          <w:p w:rsidR="0054229E" w:rsidRDefault="0054229E">
            <w:pPr>
              <w:jc w:val="center"/>
              <w:rPr>
                <w:b/>
                <w:sz w:val="24"/>
                <w:szCs w:val="24"/>
              </w:rPr>
            </w:pPr>
          </w:p>
        </w:tc>
      </w:tr>
    </w:tbl>
    <w:p w:rsidR="00A03982" w:rsidRDefault="00A03982" w:rsidP="00F664BF"/>
    <w:p w:rsidR="00F664BF" w:rsidRDefault="00F664BF" w:rsidP="00F664BF">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F664BF" w:rsidRDefault="00F664BF" w:rsidP="00454C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r w:rsidR="00471D07">
        <w:rPr>
          <w:rFonts w:ascii="Arial" w:hAnsi="Arial" w:cs="Arial"/>
          <w:sz w:val="18"/>
          <w:szCs w:val="18"/>
        </w:rPr>
        <w:t>0</w:t>
      </w:r>
      <w:r w:rsidR="00EC2204">
        <w:rPr>
          <w:rFonts w:ascii="Arial" w:hAnsi="Arial" w:cs="Arial"/>
          <w:sz w:val="18"/>
          <w:szCs w:val="18"/>
        </w:rPr>
        <w:t>7</w:t>
      </w:r>
      <w:r>
        <w:rPr>
          <w:rFonts w:ascii="Arial" w:hAnsi="Arial" w:cs="Arial"/>
          <w:sz w:val="18"/>
          <w:szCs w:val="18"/>
        </w:rPr>
        <w:t>/202</w:t>
      </w:r>
      <w:r w:rsidR="00471D07">
        <w:rPr>
          <w:rFonts w:ascii="Arial" w:hAnsi="Arial" w:cs="Arial"/>
          <w:sz w:val="18"/>
          <w:szCs w:val="18"/>
        </w:rPr>
        <w:t>6</w:t>
      </w:r>
    </w:p>
    <w:p w:rsidR="00A03982" w:rsidRDefault="00A03982" w:rsidP="00454C47">
      <w:pPr>
        <w:tabs>
          <w:tab w:val="left" w:pos="4536"/>
        </w:tabs>
        <w:rPr>
          <w:rFonts w:ascii="Arial" w:hAnsi="Arial" w:cs="Arial"/>
          <w:sz w:val="18"/>
          <w:szCs w:val="18"/>
        </w:rPr>
      </w:pPr>
    </w:p>
    <w:p w:rsidR="00A03982" w:rsidRDefault="00A03982" w:rsidP="00454C47">
      <w:pPr>
        <w:tabs>
          <w:tab w:val="left" w:pos="4536"/>
        </w:tabs>
        <w:rPr>
          <w:rFonts w:ascii="Arial" w:hAnsi="Arial" w:cs="Arial"/>
          <w:sz w:val="18"/>
          <w:szCs w:val="18"/>
        </w:rPr>
      </w:pPr>
    </w:p>
    <w:p w:rsidR="00F664BF" w:rsidRDefault="00F664BF" w:rsidP="00F664BF">
      <w:pPr>
        <w:tabs>
          <w:tab w:val="left" w:pos="4111"/>
        </w:tabs>
        <w:rPr>
          <w:rFonts w:ascii="Arial" w:hAnsi="Arial" w:cs="Arial"/>
          <w:sz w:val="18"/>
          <w:szCs w:val="18"/>
        </w:rPr>
      </w:pPr>
    </w:p>
    <w:p w:rsidR="00F664BF" w:rsidRDefault="00F664BF" w:rsidP="00F664BF">
      <w:pPr>
        <w:tabs>
          <w:tab w:val="center" w:pos="9072"/>
        </w:tabs>
        <w:rPr>
          <w:rFonts w:ascii="Arial" w:hAnsi="Arial" w:cs="Arial"/>
          <w:sz w:val="18"/>
          <w:szCs w:val="18"/>
        </w:rPr>
      </w:pPr>
      <w:r>
        <w:rPr>
          <w:rFonts w:ascii="Arial" w:hAnsi="Arial" w:cs="Arial"/>
          <w:sz w:val="18"/>
          <w:szCs w:val="18"/>
        </w:rPr>
        <w:t xml:space="preserve">                                                                                                                                                   Abdullah ÖZYİĞİT</w:t>
      </w:r>
    </w:p>
    <w:p w:rsidR="003D3793" w:rsidRDefault="00F664BF" w:rsidP="00352BA3">
      <w:pPr>
        <w:rPr>
          <w:rFonts w:ascii="Arial" w:hAnsi="Arial" w:cs="Arial"/>
          <w:sz w:val="18"/>
          <w:szCs w:val="18"/>
        </w:rPr>
      </w:pPr>
      <w:r>
        <w:rPr>
          <w:rFonts w:ascii="Arial" w:hAnsi="Arial" w:cs="Arial"/>
          <w:sz w:val="18"/>
          <w:szCs w:val="18"/>
        </w:rPr>
        <w:t xml:space="preserve">                                                                                                                                                   Belediye Başkanı</w:t>
      </w:r>
    </w:p>
    <w:sectPr w:rsidR="003D3793"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793" w:rsidRDefault="003D3793">
      <w:r>
        <w:separator/>
      </w:r>
    </w:p>
  </w:endnote>
  <w:endnote w:type="continuationSeparator" w:id="0">
    <w:p w:rsidR="003D3793" w:rsidRDefault="003D379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793" w:rsidRDefault="003D3793">
      <w:r>
        <w:separator/>
      </w:r>
    </w:p>
  </w:footnote>
  <w:footnote w:type="continuationSeparator" w:id="0">
    <w:p w:rsidR="003D3793" w:rsidRDefault="003D37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3D3793">
      <w:tc>
        <w:tcPr>
          <w:tcW w:w="10206" w:type="dxa"/>
          <w:gridSpan w:val="3"/>
          <w:tcBorders>
            <w:top w:val="nil"/>
            <w:left w:val="nil"/>
            <w:bottom w:val="nil"/>
            <w:right w:val="nil"/>
          </w:tcBorders>
        </w:tcPr>
        <w:p w:rsidR="003D3793" w:rsidRDefault="003D3793">
          <w:pPr>
            <w:rPr>
              <w:b/>
              <w:sz w:val="24"/>
            </w:rPr>
          </w:pPr>
          <w:r>
            <w:rPr>
              <w:b/>
              <w:sz w:val="24"/>
            </w:rPr>
            <w:t>T.C.</w:t>
          </w:r>
        </w:p>
        <w:p w:rsidR="003D3793" w:rsidRDefault="003D3793">
          <w:pPr>
            <w:pStyle w:val="Balk3"/>
          </w:pPr>
          <w:r>
            <w:t>MERSİN YENİŞEHİR</w:t>
          </w:r>
        </w:p>
        <w:p w:rsidR="003D3793" w:rsidRDefault="003D3793">
          <w:r>
            <w:rPr>
              <w:b/>
              <w:sz w:val="24"/>
            </w:rPr>
            <w:t>BELEDİYE MECLİSİ</w:t>
          </w:r>
        </w:p>
      </w:tc>
    </w:tr>
    <w:tr w:rsidR="003D3793" w:rsidTr="00D94B7E">
      <w:trPr>
        <w:cantSplit/>
      </w:trPr>
      <w:tc>
        <w:tcPr>
          <w:tcW w:w="1843" w:type="dxa"/>
          <w:tcBorders>
            <w:top w:val="nil"/>
            <w:left w:val="nil"/>
            <w:bottom w:val="nil"/>
            <w:right w:val="nil"/>
          </w:tcBorders>
        </w:tcPr>
        <w:p w:rsidR="003D3793" w:rsidRDefault="003D3793">
          <w:pPr>
            <w:rPr>
              <w:b/>
              <w:sz w:val="24"/>
            </w:rPr>
          </w:pPr>
        </w:p>
      </w:tc>
      <w:tc>
        <w:tcPr>
          <w:tcW w:w="3959" w:type="dxa"/>
          <w:tcBorders>
            <w:top w:val="nil"/>
            <w:left w:val="nil"/>
            <w:bottom w:val="nil"/>
            <w:right w:val="nil"/>
          </w:tcBorders>
        </w:tcPr>
        <w:p w:rsidR="003D3793" w:rsidRDefault="003D3793">
          <w:pPr>
            <w:pStyle w:val="Balk2"/>
            <w:jc w:val="left"/>
          </w:pPr>
        </w:p>
      </w:tc>
      <w:tc>
        <w:tcPr>
          <w:tcW w:w="4404" w:type="dxa"/>
          <w:tcBorders>
            <w:top w:val="nil"/>
            <w:left w:val="nil"/>
            <w:bottom w:val="nil"/>
            <w:right w:val="nil"/>
          </w:tcBorders>
        </w:tcPr>
        <w:p w:rsidR="003D3793" w:rsidRDefault="003D3793">
          <w:pPr>
            <w:pStyle w:val="Balk2"/>
            <w:rPr>
              <w:b/>
              <w:u w:val="single"/>
            </w:rPr>
          </w:pPr>
        </w:p>
      </w:tc>
    </w:tr>
    <w:tr w:rsidR="003D3793" w:rsidTr="00D94B7E">
      <w:trPr>
        <w:cantSplit/>
      </w:trPr>
      <w:tc>
        <w:tcPr>
          <w:tcW w:w="1843" w:type="dxa"/>
          <w:tcBorders>
            <w:top w:val="nil"/>
            <w:left w:val="nil"/>
            <w:bottom w:val="nil"/>
            <w:right w:val="nil"/>
          </w:tcBorders>
        </w:tcPr>
        <w:p w:rsidR="003D3793" w:rsidRDefault="003D3793">
          <w:pPr>
            <w:rPr>
              <w:sz w:val="24"/>
            </w:rPr>
          </w:pPr>
          <w:proofErr w:type="gramStart"/>
          <w:r>
            <w:rPr>
              <w:b/>
              <w:sz w:val="24"/>
            </w:rPr>
            <w:t>SAYI :</w:t>
          </w:r>
          <w:proofErr w:type="gramEnd"/>
        </w:p>
      </w:tc>
      <w:tc>
        <w:tcPr>
          <w:tcW w:w="3959" w:type="dxa"/>
          <w:tcBorders>
            <w:top w:val="nil"/>
            <w:left w:val="nil"/>
            <w:bottom w:val="nil"/>
            <w:right w:val="nil"/>
          </w:tcBorders>
        </w:tcPr>
        <w:p w:rsidR="003D3793" w:rsidRDefault="003D3793" w:rsidP="0031443A">
          <w:pPr>
            <w:pStyle w:val="Balk2"/>
            <w:jc w:val="left"/>
          </w:pPr>
          <w:r>
            <w:t>183</w:t>
          </w:r>
        </w:p>
      </w:tc>
      <w:tc>
        <w:tcPr>
          <w:tcW w:w="4404" w:type="dxa"/>
          <w:tcBorders>
            <w:top w:val="nil"/>
            <w:left w:val="nil"/>
            <w:bottom w:val="nil"/>
            <w:right w:val="nil"/>
          </w:tcBorders>
        </w:tcPr>
        <w:p w:rsidR="003D3793" w:rsidRDefault="003D3793">
          <w:pPr>
            <w:pStyle w:val="Balk2"/>
            <w:rPr>
              <w:b/>
            </w:rPr>
          </w:pPr>
          <w:r>
            <w:rPr>
              <w:b/>
            </w:rPr>
            <w:t>MERSİN</w:t>
          </w:r>
        </w:p>
      </w:tc>
    </w:tr>
    <w:tr w:rsidR="003D3793" w:rsidTr="00D94B7E">
      <w:trPr>
        <w:cantSplit/>
      </w:trPr>
      <w:tc>
        <w:tcPr>
          <w:tcW w:w="1843" w:type="dxa"/>
          <w:tcBorders>
            <w:top w:val="nil"/>
            <w:left w:val="nil"/>
            <w:bottom w:val="nil"/>
            <w:right w:val="nil"/>
          </w:tcBorders>
        </w:tcPr>
        <w:p w:rsidR="003D3793" w:rsidRDefault="003D3793" w:rsidP="00D94B7E">
          <w:pPr>
            <w:rPr>
              <w:b/>
              <w:sz w:val="24"/>
            </w:rPr>
          </w:pPr>
          <w:r>
            <w:rPr>
              <w:b/>
              <w:sz w:val="24"/>
            </w:rPr>
            <w:t>OTURUM NO:</w:t>
          </w:r>
        </w:p>
      </w:tc>
      <w:tc>
        <w:tcPr>
          <w:tcW w:w="3959" w:type="dxa"/>
          <w:tcBorders>
            <w:top w:val="nil"/>
            <w:left w:val="nil"/>
            <w:bottom w:val="nil"/>
            <w:right w:val="nil"/>
          </w:tcBorders>
        </w:tcPr>
        <w:p w:rsidR="003D3793" w:rsidRDefault="003D3793" w:rsidP="00675EAA">
          <w:pPr>
            <w:pStyle w:val="Balk2"/>
            <w:jc w:val="left"/>
          </w:pPr>
          <w:r>
            <w:t>14</w:t>
          </w:r>
        </w:p>
      </w:tc>
      <w:tc>
        <w:tcPr>
          <w:tcW w:w="4404" w:type="dxa"/>
          <w:tcBorders>
            <w:top w:val="nil"/>
            <w:left w:val="nil"/>
            <w:bottom w:val="nil"/>
            <w:right w:val="nil"/>
          </w:tcBorders>
        </w:tcPr>
        <w:p w:rsidR="003D3793" w:rsidRDefault="003D3793" w:rsidP="00675EAA">
          <w:pPr>
            <w:pStyle w:val="Balk2"/>
            <w:rPr>
              <w:b/>
            </w:rPr>
          </w:pPr>
          <w:r>
            <w:rPr>
              <w:b/>
            </w:rPr>
            <w:t>06.07.2026</w:t>
          </w:r>
        </w:p>
      </w:tc>
    </w:tr>
  </w:tbl>
  <w:p w:rsidR="003D3793" w:rsidRPr="001D4265" w:rsidRDefault="003D3793">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2">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1247"/>
    <w:rsid w:val="00002B83"/>
    <w:rsid w:val="0000632C"/>
    <w:rsid w:val="00015CD8"/>
    <w:rsid w:val="00016BEE"/>
    <w:rsid w:val="00032AC6"/>
    <w:rsid w:val="000346E7"/>
    <w:rsid w:val="00042211"/>
    <w:rsid w:val="00044125"/>
    <w:rsid w:val="000462FD"/>
    <w:rsid w:val="00052C28"/>
    <w:rsid w:val="00053BEB"/>
    <w:rsid w:val="00053D54"/>
    <w:rsid w:val="00053DA3"/>
    <w:rsid w:val="00056FC0"/>
    <w:rsid w:val="0006338E"/>
    <w:rsid w:val="00072343"/>
    <w:rsid w:val="00073814"/>
    <w:rsid w:val="00074900"/>
    <w:rsid w:val="0007793E"/>
    <w:rsid w:val="000812BF"/>
    <w:rsid w:val="000836F2"/>
    <w:rsid w:val="00090051"/>
    <w:rsid w:val="00093A10"/>
    <w:rsid w:val="000976D4"/>
    <w:rsid w:val="000A2FF5"/>
    <w:rsid w:val="000A3618"/>
    <w:rsid w:val="000A7048"/>
    <w:rsid w:val="000A74B3"/>
    <w:rsid w:val="000B010E"/>
    <w:rsid w:val="000B306E"/>
    <w:rsid w:val="000B77AC"/>
    <w:rsid w:val="000C1004"/>
    <w:rsid w:val="000C2C50"/>
    <w:rsid w:val="000C321F"/>
    <w:rsid w:val="000D3FB6"/>
    <w:rsid w:val="000D431E"/>
    <w:rsid w:val="000D48EC"/>
    <w:rsid w:val="000E5564"/>
    <w:rsid w:val="000F08DB"/>
    <w:rsid w:val="00100422"/>
    <w:rsid w:val="00100D2A"/>
    <w:rsid w:val="0010648F"/>
    <w:rsid w:val="00110763"/>
    <w:rsid w:val="00117250"/>
    <w:rsid w:val="00124064"/>
    <w:rsid w:val="00130847"/>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5FB6"/>
    <w:rsid w:val="00191E2D"/>
    <w:rsid w:val="00193A8B"/>
    <w:rsid w:val="001969B5"/>
    <w:rsid w:val="0019725E"/>
    <w:rsid w:val="001A228B"/>
    <w:rsid w:val="001A2ABA"/>
    <w:rsid w:val="001A6989"/>
    <w:rsid w:val="001A7D99"/>
    <w:rsid w:val="001B1925"/>
    <w:rsid w:val="001B254B"/>
    <w:rsid w:val="001C1EA6"/>
    <w:rsid w:val="001D0FC8"/>
    <w:rsid w:val="001D4265"/>
    <w:rsid w:val="001D4B8C"/>
    <w:rsid w:val="001D6C63"/>
    <w:rsid w:val="001E1077"/>
    <w:rsid w:val="001F3906"/>
    <w:rsid w:val="001F4614"/>
    <w:rsid w:val="001F4733"/>
    <w:rsid w:val="00200022"/>
    <w:rsid w:val="002105C4"/>
    <w:rsid w:val="002166DE"/>
    <w:rsid w:val="00226431"/>
    <w:rsid w:val="00230A4B"/>
    <w:rsid w:val="00231EF6"/>
    <w:rsid w:val="00236BB2"/>
    <w:rsid w:val="002416D3"/>
    <w:rsid w:val="0024302E"/>
    <w:rsid w:val="00244A01"/>
    <w:rsid w:val="00245229"/>
    <w:rsid w:val="0024622B"/>
    <w:rsid w:val="00247309"/>
    <w:rsid w:val="00255338"/>
    <w:rsid w:val="0027560D"/>
    <w:rsid w:val="0028560F"/>
    <w:rsid w:val="002A0DE9"/>
    <w:rsid w:val="002B23A4"/>
    <w:rsid w:val="002B284A"/>
    <w:rsid w:val="002B497F"/>
    <w:rsid w:val="002B701F"/>
    <w:rsid w:val="002D0121"/>
    <w:rsid w:val="002D362F"/>
    <w:rsid w:val="002D3DF3"/>
    <w:rsid w:val="002D6BE9"/>
    <w:rsid w:val="002E057A"/>
    <w:rsid w:val="002E4104"/>
    <w:rsid w:val="002F079B"/>
    <w:rsid w:val="002F0E34"/>
    <w:rsid w:val="002F2DE8"/>
    <w:rsid w:val="002F413C"/>
    <w:rsid w:val="003038B7"/>
    <w:rsid w:val="0031443A"/>
    <w:rsid w:val="003178AB"/>
    <w:rsid w:val="00322BF2"/>
    <w:rsid w:val="0032472D"/>
    <w:rsid w:val="00325B7E"/>
    <w:rsid w:val="00340855"/>
    <w:rsid w:val="00345B99"/>
    <w:rsid w:val="00346237"/>
    <w:rsid w:val="00352BA3"/>
    <w:rsid w:val="00352F5D"/>
    <w:rsid w:val="003664B8"/>
    <w:rsid w:val="00370929"/>
    <w:rsid w:val="00375826"/>
    <w:rsid w:val="00383FDA"/>
    <w:rsid w:val="0038581E"/>
    <w:rsid w:val="0039408D"/>
    <w:rsid w:val="00396A54"/>
    <w:rsid w:val="003A2480"/>
    <w:rsid w:val="003B34D2"/>
    <w:rsid w:val="003B66EC"/>
    <w:rsid w:val="003B78AB"/>
    <w:rsid w:val="003B7DB8"/>
    <w:rsid w:val="003C026D"/>
    <w:rsid w:val="003C1792"/>
    <w:rsid w:val="003C2CBB"/>
    <w:rsid w:val="003D0340"/>
    <w:rsid w:val="003D2CE3"/>
    <w:rsid w:val="003D3793"/>
    <w:rsid w:val="003D688C"/>
    <w:rsid w:val="003E260E"/>
    <w:rsid w:val="003F0001"/>
    <w:rsid w:val="003F1004"/>
    <w:rsid w:val="003F5FB7"/>
    <w:rsid w:val="003F6F99"/>
    <w:rsid w:val="003F7BD4"/>
    <w:rsid w:val="0040057D"/>
    <w:rsid w:val="004024D6"/>
    <w:rsid w:val="00406ED3"/>
    <w:rsid w:val="0042376D"/>
    <w:rsid w:val="004247A7"/>
    <w:rsid w:val="00425481"/>
    <w:rsid w:val="004267CD"/>
    <w:rsid w:val="004359E1"/>
    <w:rsid w:val="0044460C"/>
    <w:rsid w:val="00454B4F"/>
    <w:rsid w:val="00454C47"/>
    <w:rsid w:val="00460E5F"/>
    <w:rsid w:val="00461AFA"/>
    <w:rsid w:val="00462AC9"/>
    <w:rsid w:val="00471D07"/>
    <w:rsid w:val="00474E15"/>
    <w:rsid w:val="00481B3D"/>
    <w:rsid w:val="004820E5"/>
    <w:rsid w:val="00487FBA"/>
    <w:rsid w:val="00490C47"/>
    <w:rsid w:val="00493394"/>
    <w:rsid w:val="004969CE"/>
    <w:rsid w:val="004A0BD2"/>
    <w:rsid w:val="004A3E91"/>
    <w:rsid w:val="004A52F0"/>
    <w:rsid w:val="004A63E2"/>
    <w:rsid w:val="004A6DFC"/>
    <w:rsid w:val="004A7027"/>
    <w:rsid w:val="004A7414"/>
    <w:rsid w:val="004B7308"/>
    <w:rsid w:val="004C0D57"/>
    <w:rsid w:val="004D69C3"/>
    <w:rsid w:val="004D6A7E"/>
    <w:rsid w:val="004E7704"/>
    <w:rsid w:val="004E7A4D"/>
    <w:rsid w:val="004F70D0"/>
    <w:rsid w:val="0050159E"/>
    <w:rsid w:val="0050789D"/>
    <w:rsid w:val="00511030"/>
    <w:rsid w:val="00511187"/>
    <w:rsid w:val="0051244B"/>
    <w:rsid w:val="00513102"/>
    <w:rsid w:val="00520B7D"/>
    <w:rsid w:val="005232C9"/>
    <w:rsid w:val="00524D91"/>
    <w:rsid w:val="00526672"/>
    <w:rsid w:val="00534478"/>
    <w:rsid w:val="0054229E"/>
    <w:rsid w:val="005439AB"/>
    <w:rsid w:val="00544985"/>
    <w:rsid w:val="00546E4A"/>
    <w:rsid w:val="00551F13"/>
    <w:rsid w:val="00557850"/>
    <w:rsid w:val="00561E8E"/>
    <w:rsid w:val="00570174"/>
    <w:rsid w:val="00571995"/>
    <w:rsid w:val="005722FF"/>
    <w:rsid w:val="00575CE8"/>
    <w:rsid w:val="005764DD"/>
    <w:rsid w:val="0058031C"/>
    <w:rsid w:val="0058202B"/>
    <w:rsid w:val="00583734"/>
    <w:rsid w:val="00584C85"/>
    <w:rsid w:val="005866E2"/>
    <w:rsid w:val="00590142"/>
    <w:rsid w:val="00594FC2"/>
    <w:rsid w:val="00596B92"/>
    <w:rsid w:val="005A3CA9"/>
    <w:rsid w:val="005A3D50"/>
    <w:rsid w:val="005A4653"/>
    <w:rsid w:val="005A478E"/>
    <w:rsid w:val="005A51AA"/>
    <w:rsid w:val="005A5BB2"/>
    <w:rsid w:val="005B3BA2"/>
    <w:rsid w:val="005C1021"/>
    <w:rsid w:val="005D03A6"/>
    <w:rsid w:val="005D423D"/>
    <w:rsid w:val="005F2D0F"/>
    <w:rsid w:val="005F34D5"/>
    <w:rsid w:val="005F435E"/>
    <w:rsid w:val="005F5D4F"/>
    <w:rsid w:val="00600C95"/>
    <w:rsid w:val="00604039"/>
    <w:rsid w:val="006104F3"/>
    <w:rsid w:val="00610EAB"/>
    <w:rsid w:val="00613EC0"/>
    <w:rsid w:val="00617177"/>
    <w:rsid w:val="00621434"/>
    <w:rsid w:val="006227CD"/>
    <w:rsid w:val="0063020E"/>
    <w:rsid w:val="00637C33"/>
    <w:rsid w:val="006421C5"/>
    <w:rsid w:val="006468E4"/>
    <w:rsid w:val="006572C0"/>
    <w:rsid w:val="00675EAA"/>
    <w:rsid w:val="006815FC"/>
    <w:rsid w:val="00683C39"/>
    <w:rsid w:val="00684497"/>
    <w:rsid w:val="00684860"/>
    <w:rsid w:val="00687750"/>
    <w:rsid w:val="0069135A"/>
    <w:rsid w:val="0069308D"/>
    <w:rsid w:val="006948DD"/>
    <w:rsid w:val="0069594C"/>
    <w:rsid w:val="006964C5"/>
    <w:rsid w:val="006978E4"/>
    <w:rsid w:val="006A220D"/>
    <w:rsid w:val="006A7291"/>
    <w:rsid w:val="006B03A6"/>
    <w:rsid w:val="006C04BB"/>
    <w:rsid w:val="006C100D"/>
    <w:rsid w:val="006C10BB"/>
    <w:rsid w:val="006D4AB1"/>
    <w:rsid w:val="006D7911"/>
    <w:rsid w:val="006D7FB0"/>
    <w:rsid w:val="006E773D"/>
    <w:rsid w:val="006F20CA"/>
    <w:rsid w:val="006F44CA"/>
    <w:rsid w:val="006F6780"/>
    <w:rsid w:val="0070469E"/>
    <w:rsid w:val="00706CC8"/>
    <w:rsid w:val="00710CDA"/>
    <w:rsid w:val="0071183F"/>
    <w:rsid w:val="00713B9C"/>
    <w:rsid w:val="00716F35"/>
    <w:rsid w:val="007179F2"/>
    <w:rsid w:val="00734E51"/>
    <w:rsid w:val="0074053E"/>
    <w:rsid w:val="00754C56"/>
    <w:rsid w:val="00755819"/>
    <w:rsid w:val="00763F30"/>
    <w:rsid w:val="0077107E"/>
    <w:rsid w:val="0077604F"/>
    <w:rsid w:val="00777F2F"/>
    <w:rsid w:val="00782B13"/>
    <w:rsid w:val="007944AA"/>
    <w:rsid w:val="00795202"/>
    <w:rsid w:val="00795C73"/>
    <w:rsid w:val="007A2262"/>
    <w:rsid w:val="007A4006"/>
    <w:rsid w:val="007A4DE4"/>
    <w:rsid w:val="007A4F43"/>
    <w:rsid w:val="007B05D7"/>
    <w:rsid w:val="007B3173"/>
    <w:rsid w:val="007C16CF"/>
    <w:rsid w:val="007C3D46"/>
    <w:rsid w:val="007C5718"/>
    <w:rsid w:val="007C6008"/>
    <w:rsid w:val="007C6BAE"/>
    <w:rsid w:val="007D29EF"/>
    <w:rsid w:val="007D37D0"/>
    <w:rsid w:val="007D3E11"/>
    <w:rsid w:val="007D63D2"/>
    <w:rsid w:val="007E33C8"/>
    <w:rsid w:val="007F3621"/>
    <w:rsid w:val="00807F3F"/>
    <w:rsid w:val="00812393"/>
    <w:rsid w:val="00816DF8"/>
    <w:rsid w:val="00817A19"/>
    <w:rsid w:val="0082257E"/>
    <w:rsid w:val="00824C5B"/>
    <w:rsid w:val="008254E6"/>
    <w:rsid w:val="00831374"/>
    <w:rsid w:val="008343FB"/>
    <w:rsid w:val="008410D1"/>
    <w:rsid w:val="00841E20"/>
    <w:rsid w:val="00851725"/>
    <w:rsid w:val="008517C2"/>
    <w:rsid w:val="008541CE"/>
    <w:rsid w:val="0087318D"/>
    <w:rsid w:val="00877253"/>
    <w:rsid w:val="00884C02"/>
    <w:rsid w:val="00897049"/>
    <w:rsid w:val="00897C21"/>
    <w:rsid w:val="008A7DA0"/>
    <w:rsid w:val="008B108F"/>
    <w:rsid w:val="008C2D8A"/>
    <w:rsid w:val="008D474D"/>
    <w:rsid w:val="008E30F0"/>
    <w:rsid w:val="008E5BC1"/>
    <w:rsid w:val="008F1F67"/>
    <w:rsid w:val="008F2CD8"/>
    <w:rsid w:val="008F3E50"/>
    <w:rsid w:val="00900778"/>
    <w:rsid w:val="0091587E"/>
    <w:rsid w:val="00922DF3"/>
    <w:rsid w:val="00934AB3"/>
    <w:rsid w:val="00936143"/>
    <w:rsid w:val="00937DF1"/>
    <w:rsid w:val="009419FA"/>
    <w:rsid w:val="0094241F"/>
    <w:rsid w:val="009424EF"/>
    <w:rsid w:val="00942E18"/>
    <w:rsid w:val="00943F05"/>
    <w:rsid w:val="0094605E"/>
    <w:rsid w:val="0095594E"/>
    <w:rsid w:val="00957480"/>
    <w:rsid w:val="0096214C"/>
    <w:rsid w:val="009622E3"/>
    <w:rsid w:val="009637C3"/>
    <w:rsid w:val="009642E0"/>
    <w:rsid w:val="00967151"/>
    <w:rsid w:val="00967299"/>
    <w:rsid w:val="00975BB5"/>
    <w:rsid w:val="00982F7C"/>
    <w:rsid w:val="00987331"/>
    <w:rsid w:val="0099221A"/>
    <w:rsid w:val="009A4219"/>
    <w:rsid w:val="009B0EEE"/>
    <w:rsid w:val="009C23E9"/>
    <w:rsid w:val="009C26C9"/>
    <w:rsid w:val="009D445C"/>
    <w:rsid w:val="009D6DF9"/>
    <w:rsid w:val="009D717E"/>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5D35"/>
    <w:rsid w:val="00A37C2D"/>
    <w:rsid w:val="00A4022D"/>
    <w:rsid w:val="00A4498F"/>
    <w:rsid w:val="00A46476"/>
    <w:rsid w:val="00A46F3A"/>
    <w:rsid w:val="00A47156"/>
    <w:rsid w:val="00A47C4B"/>
    <w:rsid w:val="00A50282"/>
    <w:rsid w:val="00A508F5"/>
    <w:rsid w:val="00A52CE7"/>
    <w:rsid w:val="00A55010"/>
    <w:rsid w:val="00A652F2"/>
    <w:rsid w:val="00A706F2"/>
    <w:rsid w:val="00A71ADA"/>
    <w:rsid w:val="00A734FA"/>
    <w:rsid w:val="00A80BF2"/>
    <w:rsid w:val="00A820A8"/>
    <w:rsid w:val="00A87422"/>
    <w:rsid w:val="00A879A2"/>
    <w:rsid w:val="00A96774"/>
    <w:rsid w:val="00A97B5B"/>
    <w:rsid w:val="00AA2666"/>
    <w:rsid w:val="00AA2B5E"/>
    <w:rsid w:val="00AA32FB"/>
    <w:rsid w:val="00AA3D7B"/>
    <w:rsid w:val="00AA445F"/>
    <w:rsid w:val="00AA5232"/>
    <w:rsid w:val="00AB2800"/>
    <w:rsid w:val="00AB2C9A"/>
    <w:rsid w:val="00AB5DC8"/>
    <w:rsid w:val="00AB63E4"/>
    <w:rsid w:val="00AB6C55"/>
    <w:rsid w:val="00AD324C"/>
    <w:rsid w:val="00AD6E81"/>
    <w:rsid w:val="00AD6FC7"/>
    <w:rsid w:val="00AE4108"/>
    <w:rsid w:val="00AE5F48"/>
    <w:rsid w:val="00B00B7F"/>
    <w:rsid w:val="00B00BFD"/>
    <w:rsid w:val="00B02294"/>
    <w:rsid w:val="00B0238B"/>
    <w:rsid w:val="00B045B8"/>
    <w:rsid w:val="00B04611"/>
    <w:rsid w:val="00B06765"/>
    <w:rsid w:val="00B12009"/>
    <w:rsid w:val="00B229D5"/>
    <w:rsid w:val="00B335CD"/>
    <w:rsid w:val="00B36E8F"/>
    <w:rsid w:val="00B70A9C"/>
    <w:rsid w:val="00B7247B"/>
    <w:rsid w:val="00B82D59"/>
    <w:rsid w:val="00B84638"/>
    <w:rsid w:val="00B97CE9"/>
    <w:rsid w:val="00BA4D1D"/>
    <w:rsid w:val="00BA74A5"/>
    <w:rsid w:val="00BA7864"/>
    <w:rsid w:val="00BB60BA"/>
    <w:rsid w:val="00BC05FD"/>
    <w:rsid w:val="00BC6681"/>
    <w:rsid w:val="00BC6EC6"/>
    <w:rsid w:val="00BC7B1B"/>
    <w:rsid w:val="00BD5489"/>
    <w:rsid w:val="00BD6102"/>
    <w:rsid w:val="00BD76C8"/>
    <w:rsid w:val="00BE30A8"/>
    <w:rsid w:val="00BE7BC5"/>
    <w:rsid w:val="00C01341"/>
    <w:rsid w:val="00C03603"/>
    <w:rsid w:val="00C04BD3"/>
    <w:rsid w:val="00C06376"/>
    <w:rsid w:val="00C11027"/>
    <w:rsid w:val="00C1718E"/>
    <w:rsid w:val="00C22270"/>
    <w:rsid w:val="00C22F33"/>
    <w:rsid w:val="00C231F9"/>
    <w:rsid w:val="00C23665"/>
    <w:rsid w:val="00C36E8E"/>
    <w:rsid w:val="00C42290"/>
    <w:rsid w:val="00C501F3"/>
    <w:rsid w:val="00C55CDD"/>
    <w:rsid w:val="00C5620E"/>
    <w:rsid w:val="00C60BD2"/>
    <w:rsid w:val="00C62C09"/>
    <w:rsid w:val="00C63614"/>
    <w:rsid w:val="00C63B2B"/>
    <w:rsid w:val="00C66DEE"/>
    <w:rsid w:val="00C700BF"/>
    <w:rsid w:val="00C70D0D"/>
    <w:rsid w:val="00C7432D"/>
    <w:rsid w:val="00C777B9"/>
    <w:rsid w:val="00C91304"/>
    <w:rsid w:val="00C914DA"/>
    <w:rsid w:val="00C94359"/>
    <w:rsid w:val="00CA1888"/>
    <w:rsid w:val="00CB4363"/>
    <w:rsid w:val="00CB7E8F"/>
    <w:rsid w:val="00CC4DD7"/>
    <w:rsid w:val="00CC7633"/>
    <w:rsid w:val="00CD1D21"/>
    <w:rsid w:val="00CE3A26"/>
    <w:rsid w:val="00CF1325"/>
    <w:rsid w:val="00CF1D00"/>
    <w:rsid w:val="00CF5FD5"/>
    <w:rsid w:val="00D00DC8"/>
    <w:rsid w:val="00D0194F"/>
    <w:rsid w:val="00D12956"/>
    <w:rsid w:val="00D237D1"/>
    <w:rsid w:val="00D24DF7"/>
    <w:rsid w:val="00D27ABF"/>
    <w:rsid w:val="00D3270E"/>
    <w:rsid w:val="00D333BB"/>
    <w:rsid w:val="00D3611C"/>
    <w:rsid w:val="00D36665"/>
    <w:rsid w:val="00D40F2A"/>
    <w:rsid w:val="00D42F73"/>
    <w:rsid w:val="00D42F7F"/>
    <w:rsid w:val="00D43FA2"/>
    <w:rsid w:val="00D44110"/>
    <w:rsid w:val="00D45829"/>
    <w:rsid w:val="00D4703C"/>
    <w:rsid w:val="00D472A2"/>
    <w:rsid w:val="00D47B30"/>
    <w:rsid w:val="00D537D2"/>
    <w:rsid w:val="00D55B6B"/>
    <w:rsid w:val="00D70439"/>
    <w:rsid w:val="00D70EB8"/>
    <w:rsid w:val="00D72E60"/>
    <w:rsid w:val="00D74C2B"/>
    <w:rsid w:val="00D76AD3"/>
    <w:rsid w:val="00D80308"/>
    <w:rsid w:val="00D82B36"/>
    <w:rsid w:val="00D85F23"/>
    <w:rsid w:val="00D92465"/>
    <w:rsid w:val="00D94B7E"/>
    <w:rsid w:val="00DA2C12"/>
    <w:rsid w:val="00DA4A18"/>
    <w:rsid w:val="00DA628D"/>
    <w:rsid w:val="00DA78A2"/>
    <w:rsid w:val="00DB5C63"/>
    <w:rsid w:val="00DD2B27"/>
    <w:rsid w:val="00DD422E"/>
    <w:rsid w:val="00DD6B79"/>
    <w:rsid w:val="00DE1C01"/>
    <w:rsid w:val="00DE40E0"/>
    <w:rsid w:val="00DE4EA3"/>
    <w:rsid w:val="00DE53E1"/>
    <w:rsid w:val="00DE6245"/>
    <w:rsid w:val="00DF09D0"/>
    <w:rsid w:val="00DF16C8"/>
    <w:rsid w:val="00DF32C3"/>
    <w:rsid w:val="00DF4190"/>
    <w:rsid w:val="00E04E8E"/>
    <w:rsid w:val="00E04F27"/>
    <w:rsid w:val="00E05162"/>
    <w:rsid w:val="00E216EE"/>
    <w:rsid w:val="00E24248"/>
    <w:rsid w:val="00E4636F"/>
    <w:rsid w:val="00E53264"/>
    <w:rsid w:val="00E540D6"/>
    <w:rsid w:val="00E65590"/>
    <w:rsid w:val="00E65870"/>
    <w:rsid w:val="00E67561"/>
    <w:rsid w:val="00E67F2A"/>
    <w:rsid w:val="00E7421E"/>
    <w:rsid w:val="00E765EE"/>
    <w:rsid w:val="00E7779F"/>
    <w:rsid w:val="00E9178A"/>
    <w:rsid w:val="00E955E3"/>
    <w:rsid w:val="00E961B2"/>
    <w:rsid w:val="00EA684A"/>
    <w:rsid w:val="00EB352F"/>
    <w:rsid w:val="00EB436D"/>
    <w:rsid w:val="00EB51E3"/>
    <w:rsid w:val="00EC2204"/>
    <w:rsid w:val="00EC5A70"/>
    <w:rsid w:val="00ED6DB5"/>
    <w:rsid w:val="00ED706A"/>
    <w:rsid w:val="00EE490F"/>
    <w:rsid w:val="00EE6150"/>
    <w:rsid w:val="00EF032B"/>
    <w:rsid w:val="00EF0C9C"/>
    <w:rsid w:val="00EF1ECD"/>
    <w:rsid w:val="00EF2614"/>
    <w:rsid w:val="00F01FD2"/>
    <w:rsid w:val="00F05565"/>
    <w:rsid w:val="00F11EE2"/>
    <w:rsid w:val="00F12DA2"/>
    <w:rsid w:val="00F24ED6"/>
    <w:rsid w:val="00F344D1"/>
    <w:rsid w:val="00F34F07"/>
    <w:rsid w:val="00F41229"/>
    <w:rsid w:val="00F51F92"/>
    <w:rsid w:val="00F532D1"/>
    <w:rsid w:val="00F579B3"/>
    <w:rsid w:val="00F605FA"/>
    <w:rsid w:val="00F63D6F"/>
    <w:rsid w:val="00F648B2"/>
    <w:rsid w:val="00F664BF"/>
    <w:rsid w:val="00F66885"/>
    <w:rsid w:val="00F677E9"/>
    <w:rsid w:val="00F71533"/>
    <w:rsid w:val="00F72092"/>
    <w:rsid w:val="00F76F55"/>
    <w:rsid w:val="00F82C7F"/>
    <w:rsid w:val="00F86ABE"/>
    <w:rsid w:val="00FA1C26"/>
    <w:rsid w:val="00FA2124"/>
    <w:rsid w:val="00FA3369"/>
    <w:rsid w:val="00FA4FF3"/>
    <w:rsid w:val="00FB0684"/>
    <w:rsid w:val="00FB3141"/>
    <w:rsid w:val="00FC2D8C"/>
    <w:rsid w:val="00FC6955"/>
    <w:rsid w:val="00FC782C"/>
    <w:rsid w:val="00FE5990"/>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paragraph" w:customStyle="1" w:styleId="isselectedend">
    <w:name w:val="isselectedend"/>
    <w:basedOn w:val="Normal"/>
    <w:rsid w:val="00056FC0"/>
    <w:pPr>
      <w:spacing w:before="100" w:beforeAutospacing="1" w:after="100" w:afterAutospacing="1"/>
    </w:pPr>
    <w:rPr>
      <w:sz w:val="24"/>
      <w:szCs w:val="24"/>
    </w:rPr>
  </w:style>
  <w:style w:type="paragraph" w:styleId="NormalWeb">
    <w:name w:val="Normal (Web)"/>
    <w:basedOn w:val="Normal"/>
    <w:uiPriority w:val="99"/>
    <w:unhideWhenUsed/>
    <w:rsid w:val="00056FC0"/>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36786445">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54704069">
      <w:bodyDiv w:val="1"/>
      <w:marLeft w:val="0"/>
      <w:marRight w:val="0"/>
      <w:marTop w:val="0"/>
      <w:marBottom w:val="0"/>
      <w:divBdr>
        <w:top w:val="none" w:sz="0" w:space="0" w:color="auto"/>
        <w:left w:val="none" w:sz="0" w:space="0" w:color="auto"/>
        <w:bottom w:val="none" w:sz="0" w:space="0" w:color="auto"/>
        <w:right w:val="none" w:sz="0" w:space="0" w:color="auto"/>
      </w:divBdr>
    </w:div>
    <w:div w:id="291518682">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24817663">
      <w:bodyDiv w:val="1"/>
      <w:marLeft w:val="0"/>
      <w:marRight w:val="0"/>
      <w:marTop w:val="0"/>
      <w:marBottom w:val="0"/>
      <w:divBdr>
        <w:top w:val="none" w:sz="0" w:space="0" w:color="auto"/>
        <w:left w:val="none" w:sz="0" w:space="0" w:color="auto"/>
        <w:bottom w:val="none" w:sz="0" w:space="0" w:color="auto"/>
        <w:right w:val="none" w:sz="0" w:space="0" w:color="auto"/>
      </w:divBdr>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19503046">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69442604">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1</Pages>
  <Words>418</Words>
  <Characters>3262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zekiye.yılmaz</cp:lastModifiedBy>
  <cp:revision>366</cp:revision>
  <cp:lastPrinted>2026-07-06T07:52:00Z</cp:lastPrinted>
  <dcterms:created xsi:type="dcterms:W3CDTF">2024-08-27T08:27:00Z</dcterms:created>
  <dcterms:modified xsi:type="dcterms:W3CDTF">2026-07-07T12:48:00Z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