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36111" w:rsidRDefault="00B73B27" w:rsidP="005F4690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111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536111" w:rsidRPr="00536111">
              <w:rPr>
                <w:rFonts w:ascii="Arial" w:hAnsi="Arial" w:cs="Arial"/>
                <w:sz w:val="24"/>
                <w:szCs w:val="24"/>
              </w:rPr>
              <w:t>01.06.2026</w:t>
            </w:r>
            <w:r w:rsidRPr="00536111">
              <w:rPr>
                <w:rFonts w:ascii="Arial" w:hAnsi="Arial" w:cs="Arial"/>
                <w:sz w:val="24"/>
                <w:szCs w:val="24"/>
              </w:rPr>
              <w:t xml:space="preserve"> tarih ve 1</w:t>
            </w:r>
            <w:r w:rsidR="00536111" w:rsidRPr="00536111">
              <w:rPr>
                <w:rFonts w:ascii="Arial" w:hAnsi="Arial" w:cs="Arial"/>
                <w:sz w:val="24"/>
                <w:szCs w:val="24"/>
              </w:rPr>
              <w:t>68</w:t>
            </w:r>
            <w:r w:rsidRPr="00536111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BF2783" w:rsidRPr="00536111">
              <w:rPr>
                <w:rFonts w:ascii="Arial" w:hAnsi="Arial" w:cs="Arial"/>
                <w:sz w:val="24"/>
                <w:szCs w:val="24"/>
              </w:rPr>
              <w:t xml:space="preserve">ile </w:t>
            </w:r>
            <w:r w:rsidR="00536111" w:rsidRPr="00536111">
              <w:rPr>
                <w:rFonts w:ascii="Arial" w:hAnsi="Arial" w:cs="Arial"/>
                <w:sz w:val="24"/>
                <w:szCs w:val="24"/>
              </w:rPr>
              <w:t xml:space="preserve">Plan ve Bütçe Komisyonu ile Hukuk ve Temel Haklar </w:t>
            </w:r>
            <w:r w:rsidRPr="00536111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536111" w:rsidRPr="00536111">
              <w:rPr>
                <w:rFonts w:ascii="Arial" w:hAnsi="Arial" w:cs="Arial"/>
                <w:sz w:val="24"/>
                <w:szCs w:val="24"/>
              </w:rPr>
              <w:t xml:space="preserve">Yenişehir Belediyesi Personel </w:t>
            </w:r>
            <w:proofErr w:type="spellStart"/>
            <w:r w:rsidR="00536111" w:rsidRPr="00536111">
              <w:rPr>
                <w:rFonts w:ascii="Arial" w:hAnsi="Arial" w:cs="Arial"/>
                <w:sz w:val="24"/>
                <w:szCs w:val="24"/>
              </w:rPr>
              <w:t>Limited</w:t>
            </w:r>
            <w:proofErr w:type="spellEnd"/>
            <w:r w:rsidR="00536111" w:rsidRPr="00536111">
              <w:rPr>
                <w:rFonts w:ascii="Arial" w:hAnsi="Arial" w:cs="Arial"/>
                <w:sz w:val="24"/>
                <w:szCs w:val="24"/>
              </w:rPr>
              <w:t xml:space="preserve"> Şirketi’nin sermayesinin artırımı </w:t>
            </w:r>
            <w:r w:rsidRPr="00536111">
              <w:rPr>
                <w:rFonts w:ascii="Arial" w:hAnsi="Arial" w:cs="Arial"/>
                <w:sz w:val="24"/>
                <w:szCs w:val="24"/>
              </w:rPr>
              <w:t xml:space="preserve">ilgili </w:t>
            </w:r>
            <w:r w:rsidR="00536111" w:rsidRPr="00536111">
              <w:rPr>
                <w:rFonts w:ascii="Arial" w:hAnsi="Arial" w:cs="Arial"/>
                <w:sz w:val="24"/>
                <w:szCs w:val="24"/>
              </w:rPr>
              <w:t>04.06</w:t>
            </w:r>
            <w:r w:rsidRPr="00536111">
              <w:rPr>
                <w:rFonts w:ascii="Arial" w:hAnsi="Arial" w:cs="Arial"/>
                <w:sz w:val="24"/>
                <w:szCs w:val="24"/>
              </w:rPr>
              <w:t>.2026 tarihli komisyon raporu okunarak görüşülmeye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8152C5" w:rsidRDefault="008152C5" w:rsidP="001966C4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</w:p>
          <w:p w:rsidR="001966C4" w:rsidRDefault="001966C4" w:rsidP="001966C4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Belediyemize ait Yenişehir Belediyesi Personel Limitet Şirketi’nin sermaye artırımı ile ilgili teklif, Belediye Meclisinin 01.06.2026 tarih ve 168 sayılı ara kararı ile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Plan ve Bütçe Komisyonu ile Hukuk ve Temel Haklar Komisyonuna </w:t>
            </w:r>
            <w:r>
              <w:rPr>
                <w:rFonts w:ascii="Arial" w:hAnsi="Arial" w:cs="Arial"/>
              </w:rPr>
              <w:t>ortak havale edilmiştir.</w:t>
            </w:r>
          </w:p>
          <w:p w:rsidR="001966C4" w:rsidRDefault="001966C4" w:rsidP="001966C4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Ortak komisyon raporu doğrultusunda; Yenişehir Belediyesi Personel </w:t>
            </w:r>
            <w:proofErr w:type="spellStart"/>
            <w:r>
              <w:rPr>
                <w:rFonts w:ascii="Arial" w:hAnsi="Arial" w:cs="Arial"/>
              </w:rPr>
              <w:t>Limited</w:t>
            </w:r>
            <w:proofErr w:type="spellEnd"/>
            <w:r>
              <w:rPr>
                <w:rFonts w:ascii="Arial" w:hAnsi="Arial" w:cs="Arial"/>
              </w:rPr>
              <w:t xml:space="preserve"> Şirketi'nin 20.05.2026 tarih ve 04 sayılı Yönetim Kurulu kararıyla; "Şirketin Sermaye Tamamlama Fonu yöntemine gidilmesine karar verildiğinden, şirket sermayesinin 250.000.000,00.TL sermaye </w:t>
            </w:r>
            <w:proofErr w:type="spellStart"/>
            <w:r>
              <w:rPr>
                <w:rFonts w:ascii="Arial" w:hAnsi="Arial" w:cs="Arial"/>
              </w:rPr>
              <w:t>arttırımı</w:t>
            </w:r>
            <w:proofErr w:type="spellEnd"/>
            <w:r>
              <w:rPr>
                <w:rFonts w:ascii="Arial" w:hAnsi="Arial" w:cs="Arial"/>
              </w:rPr>
              <w:t xml:space="preserve"> talep edilmektedir.</w:t>
            </w:r>
          </w:p>
          <w:p w:rsidR="001966C4" w:rsidRDefault="001966C4" w:rsidP="001966C4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Söz konusu şirketin tamamı Belediyemizin iktisadi teşebbüsü olup, şirket sermayesinin tamamı Belediyemiz tarafından karşılanmaktadır.</w:t>
            </w:r>
          </w:p>
          <w:p w:rsidR="001966C4" w:rsidRDefault="001966C4" w:rsidP="001966C4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 nedenle; Şirketin Sermaye Tamamlama Fonu yöntemine gidilmesine gerek duyulduğundan, 5393 sayılı Belediye Kanununun 18/i maddesi gereğince Yenişehir Belediyesi Personel Limitet Şirketi’nin sermayesinin Belediye bütçesinden karşılanmak üzere 250.000.000,00-TL artırılmasına ve artırılan sermayenin tamamının Belediyemizce karşılanmasının kabulüne oy birliği ile karar verildi. </w:t>
            </w:r>
          </w:p>
          <w:p w:rsidR="008152C5" w:rsidRDefault="008152C5" w:rsidP="008152C5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</w:p>
          <w:p w:rsidR="002352A0" w:rsidRDefault="002352A0" w:rsidP="00536111">
            <w:pPr>
              <w:pStyle w:val="normal0"/>
              <w:ind w:right="141"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152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Nermin MERAM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2F0E3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536111">
          <w:pPr>
            <w:pStyle w:val="Balk2"/>
            <w:jc w:val="left"/>
          </w:pPr>
          <w:r>
            <w:t>1</w:t>
          </w:r>
          <w:r w:rsidR="00536111">
            <w:t>80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536111">
          <w:pPr>
            <w:pStyle w:val="Balk2"/>
            <w:jc w:val="left"/>
          </w:pPr>
          <w:r>
            <w:t>1</w:t>
          </w:r>
          <w:r w:rsidR="00536111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536111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111">
            <w:rPr>
              <w:b/>
            </w:rPr>
            <w:t>5</w:t>
          </w:r>
          <w:r>
            <w:rPr>
              <w:b/>
            </w:rPr>
            <w:t>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3F2D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6C4"/>
    <w:rsid w:val="001969B5"/>
    <w:rsid w:val="0019725E"/>
    <w:rsid w:val="001A228B"/>
    <w:rsid w:val="001A6989"/>
    <w:rsid w:val="001A7D99"/>
    <w:rsid w:val="001B1925"/>
    <w:rsid w:val="001B254B"/>
    <w:rsid w:val="001B5610"/>
    <w:rsid w:val="001C1EA6"/>
    <w:rsid w:val="001D002B"/>
    <w:rsid w:val="001D0FC8"/>
    <w:rsid w:val="001D4265"/>
    <w:rsid w:val="001D4B8C"/>
    <w:rsid w:val="001D6C63"/>
    <w:rsid w:val="001E1077"/>
    <w:rsid w:val="001E4C90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52A0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97F9A"/>
    <w:rsid w:val="002A0DE9"/>
    <w:rsid w:val="002A40EF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1CFC"/>
    <w:rsid w:val="003038B7"/>
    <w:rsid w:val="0031092A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53532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4419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111"/>
    <w:rsid w:val="005439AB"/>
    <w:rsid w:val="00544985"/>
    <w:rsid w:val="00546E4A"/>
    <w:rsid w:val="00551F13"/>
    <w:rsid w:val="00557850"/>
    <w:rsid w:val="0056035D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51D"/>
    <w:rsid w:val="00584C85"/>
    <w:rsid w:val="005866E2"/>
    <w:rsid w:val="00590142"/>
    <w:rsid w:val="005919EC"/>
    <w:rsid w:val="00594FC2"/>
    <w:rsid w:val="00596B92"/>
    <w:rsid w:val="005A11A8"/>
    <w:rsid w:val="005A3CA9"/>
    <w:rsid w:val="005A3D50"/>
    <w:rsid w:val="005A4653"/>
    <w:rsid w:val="005A478E"/>
    <w:rsid w:val="005A51AA"/>
    <w:rsid w:val="005A5BB2"/>
    <w:rsid w:val="005B3BA2"/>
    <w:rsid w:val="005C1021"/>
    <w:rsid w:val="005C3AEF"/>
    <w:rsid w:val="005C7BDA"/>
    <w:rsid w:val="005D03A6"/>
    <w:rsid w:val="005D423D"/>
    <w:rsid w:val="005E6099"/>
    <w:rsid w:val="005F2D0F"/>
    <w:rsid w:val="005F34D5"/>
    <w:rsid w:val="005F435E"/>
    <w:rsid w:val="005F4690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CBB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48E8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52C5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661BB"/>
    <w:rsid w:val="00870A7F"/>
    <w:rsid w:val="0087318D"/>
    <w:rsid w:val="00877253"/>
    <w:rsid w:val="00884C02"/>
    <w:rsid w:val="00891A19"/>
    <w:rsid w:val="00897049"/>
    <w:rsid w:val="00897C21"/>
    <w:rsid w:val="008A4577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054B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B61FD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2D8A"/>
    <w:rsid w:val="00A734FA"/>
    <w:rsid w:val="00A80BF2"/>
    <w:rsid w:val="00A8178D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85E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1276B"/>
    <w:rsid w:val="00B229D5"/>
    <w:rsid w:val="00B335CD"/>
    <w:rsid w:val="00B36E8F"/>
    <w:rsid w:val="00B64217"/>
    <w:rsid w:val="00B70A9C"/>
    <w:rsid w:val="00B7247B"/>
    <w:rsid w:val="00B72B21"/>
    <w:rsid w:val="00B73B27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783"/>
    <w:rsid w:val="00BF679F"/>
    <w:rsid w:val="00BF7117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579D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1BA2"/>
    <w:rsid w:val="00C94359"/>
    <w:rsid w:val="00CA1888"/>
    <w:rsid w:val="00CA3D0C"/>
    <w:rsid w:val="00CB4363"/>
    <w:rsid w:val="00CB7D64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4D5F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10EE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1504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26D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97F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276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uiPriority w:val="99"/>
    <w:semiHidden/>
    <w:rsid w:val="002352A0"/>
  </w:style>
  <w:style w:type="character" w:customStyle="1" w:styleId="whitespace-normal">
    <w:name w:val="whitespace-normal"/>
    <w:basedOn w:val="VarsaylanParagrafYazTipi"/>
    <w:rsid w:val="00235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192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396</cp:revision>
  <cp:lastPrinted>2026-06-05T12:10:00Z</cp:lastPrinted>
  <dcterms:created xsi:type="dcterms:W3CDTF">2024-08-27T08:27:00Z</dcterms:created>
  <dcterms:modified xsi:type="dcterms:W3CDTF">2026-06-05T12:11:00Z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