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830897" w:rsidP="00D01C0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 </w:t>
            </w:r>
            <w:r w:rsidR="00667020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>eclis Başkanının önerisi doğrultusunda o</w:t>
            </w:r>
            <w:r w:rsidR="00DB429B">
              <w:rPr>
                <w:rFonts w:ascii="Arial" w:hAnsi="Arial" w:cs="Arial"/>
                <w:sz w:val="24"/>
              </w:rPr>
              <w:t>y birliği ile gündeme alınan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01C05">
              <w:rPr>
                <w:rFonts w:ascii="Arial" w:hAnsi="Arial" w:cs="Arial"/>
                <w:sz w:val="24"/>
              </w:rPr>
              <w:t>Dünya Sağlık Örgütü Sağlıklı Şehirler Ağı 8. Fazına Katılımı</w:t>
            </w:r>
            <w:r w:rsidR="006B3A93">
              <w:rPr>
                <w:rFonts w:ascii="Arial" w:hAnsi="Arial" w:cs="Arial"/>
                <w:sz w:val="24"/>
              </w:rPr>
              <w:t xml:space="preserve"> teklifi ile ilgili </w:t>
            </w:r>
            <w:r w:rsidR="00D01C05">
              <w:rPr>
                <w:rFonts w:ascii="Arial" w:hAnsi="Arial" w:cs="Arial"/>
                <w:sz w:val="24"/>
              </w:rPr>
              <w:t xml:space="preserve">Araştırma ve </w:t>
            </w:r>
            <w:r w:rsidR="00AF0FF9">
              <w:rPr>
                <w:rFonts w:ascii="Arial" w:hAnsi="Arial" w:cs="Arial"/>
                <w:sz w:val="24"/>
              </w:rPr>
              <w:t>Geliştirme Müdürlüğünün</w:t>
            </w:r>
            <w:r w:rsidR="00D01C05">
              <w:rPr>
                <w:rFonts w:ascii="Arial" w:hAnsi="Arial" w:cs="Arial"/>
                <w:sz w:val="24"/>
              </w:rPr>
              <w:t xml:space="preserve"> 29</w:t>
            </w:r>
            <w:r w:rsidR="00DB429B">
              <w:rPr>
                <w:rFonts w:ascii="Arial" w:hAnsi="Arial" w:cs="Arial"/>
                <w:sz w:val="24"/>
              </w:rPr>
              <w:t>.12</w:t>
            </w:r>
            <w:r w:rsidR="00390C9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DB429B">
              <w:rPr>
                <w:rFonts w:ascii="Arial" w:hAnsi="Arial" w:cs="Arial"/>
                <w:sz w:val="24"/>
              </w:rPr>
              <w:t>8</w:t>
            </w:r>
            <w:r w:rsidR="00D01C05">
              <w:rPr>
                <w:rFonts w:ascii="Arial" w:hAnsi="Arial" w:cs="Arial"/>
                <w:sz w:val="24"/>
              </w:rPr>
              <w:t>3244374</w:t>
            </w:r>
            <w:proofErr w:type="gramEnd"/>
            <w:r w:rsidR="00D01C05">
              <w:rPr>
                <w:rFonts w:ascii="Arial" w:hAnsi="Arial" w:cs="Arial"/>
                <w:sz w:val="24"/>
              </w:rPr>
              <w:t>-000-190308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B429B" w:rsidRDefault="00DB429B" w:rsidP="00DB429B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1C05" w:rsidRPr="00D01C05" w:rsidRDefault="00D01C05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Dünya Sağlık Örgütü (DSÖ) tarafından yürütülen Sağlıklı Şehirler Ağı, kentlerde yaşam</w:t>
            </w:r>
          </w:p>
          <w:p w:rsidR="00D01C05" w:rsidRDefault="00D01C05" w:rsidP="00AF0FF9">
            <w:pPr>
              <w:ind w:left="-108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 xml:space="preserve">kalitesinin artırılması, sağlık eşitsizliklerinin azaltılması ve sağlığın tüm politikalara </w:t>
            </w:r>
            <w:proofErr w:type="gramStart"/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entegre</w:t>
            </w:r>
            <w:proofErr w:type="gramEnd"/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 xml:space="preserve"> edilmesini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amaçlayan uluslararası bir iş birliği platformudur. Söz konusu ağ, belirli dönemleri kapsayan fazlar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halinde yürütülmekte olup, 8. Faz (2026–2030) döneminde; iklim değişikliği ve sağlık, sağlıklı kentsel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planlama, eşitsizliklerin azaltılması, ruh sağlığı ve iyi oluş, sağlıklı yaşlanma ve dirençli kentler gibi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öncelikli temalar öne çıkmaktadır.</w:t>
            </w:r>
          </w:p>
          <w:p w:rsidR="00D01C05" w:rsidRPr="00D01C05" w:rsidRDefault="00D01C05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D01C05" w:rsidRDefault="00D01C05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Belediyemiz, bugüne kadar yürüttüğü sağlıklı kentler yaklaşımı doğrultusundaki çalışmalarını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uluslararası düzeyde güçlendirmek, iyi uygulama örneklerini paylaşmak, teknik kapasitesini geliştirmek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ve küresel ölçekte iş birliklerinden faydalanmak amacıyla DSÖ Sağlıklı Şehirler Ağı 8. Fazına katılım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sağlamayı hedeflemektedir.</w:t>
            </w:r>
          </w:p>
          <w:p w:rsidR="00D01C05" w:rsidRPr="00D01C05" w:rsidRDefault="00D01C05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D01C05" w:rsidRDefault="00D01C05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 xml:space="preserve">Bu </w:t>
            </w:r>
            <w:r w:rsidR="00AF0FF9">
              <w:rPr>
                <w:rFonts w:ascii="Arial" w:hAnsi="Arial" w:cs="Arial"/>
                <w:color w:val="333333"/>
                <w:sz w:val="24"/>
                <w:szCs w:val="24"/>
              </w:rPr>
              <w:t>nedenle;</w:t>
            </w:r>
            <w:r w:rsidR="001B3BF4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AF0FF9">
              <w:rPr>
                <w:rFonts w:ascii="Arial" w:hAnsi="Arial" w:cs="Arial"/>
                <w:color w:val="333333"/>
                <w:sz w:val="24"/>
                <w:szCs w:val="24"/>
              </w:rPr>
              <w:t>B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>elediyemizin DSÖ Sağlıklı Şehirler Ağı 8. Fazına katılması, gerekli başvuru ve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D01C05">
              <w:rPr>
                <w:rFonts w:ascii="Arial" w:hAnsi="Arial" w:cs="Arial"/>
                <w:color w:val="333333"/>
                <w:sz w:val="24"/>
                <w:szCs w:val="24"/>
              </w:rPr>
              <w:t xml:space="preserve">taahhüt süreçlerinin yürütülmesi ile ilgili iş ve işlemlerin </w:t>
            </w:r>
            <w:r w:rsidR="00AF0FF9">
              <w:rPr>
                <w:rFonts w:ascii="Arial" w:hAnsi="Arial" w:cs="Arial"/>
                <w:color w:val="333333"/>
                <w:sz w:val="24"/>
                <w:szCs w:val="24"/>
              </w:rPr>
              <w:t>yapılması ile ilgili teklifin Plan ve Bütçe Komisyonu, Gıda Tarım ve Sağlık Komisyonu ile Avrupa Birliği ve Dış İlişkiler Komisyonuna ortak havale edilmesinin kabulüne oy birliği ile karar verildi.</w:t>
            </w:r>
            <w:proofErr w:type="gramEnd"/>
          </w:p>
          <w:p w:rsidR="001B3BF4" w:rsidRPr="00D01C05" w:rsidRDefault="001B3BF4" w:rsidP="00D01C05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FA02FA" w:rsidRDefault="00FA02FA" w:rsidP="00D01C05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7908C5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BC2" w:rsidRDefault="00446BC2">
      <w:r>
        <w:separator/>
      </w:r>
    </w:p>
  </w:endnote>
  <w:endnote w:type="continuationSeparator" w:id="0">
    <w:p w:rsidR="00446BC2" w:rsidRDefault="00446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BC2" w:rsidRDefault="00446BC2">
      <w:r>
        <w:separator/>
      </w:r>
    </w:p>
  </w:footnote>
  <w:footnote w:type="continuationSeparator" w:id="0">
    <w:p w:rsidR="00446BC2" w:rsidRDefault="00446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01C05" w:rsidP="006459E2">
          <w:pPr>
            <w:pStyle w:val="Balk2"/>
            <w:jc w:val="left"/>
          </w:pPr>
          <w:r>
            <w:t>24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D01C05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01C0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D01C05">
            <w:rPr>
              <w:b/>
            </w:rPr>
            <w:t>5</w:t>
          </w:r>
          <w:r>
            <w:rPr>
              <w:b/>
            </w:rPr>
            <w:t>.</w:t>
          </w:r>
          <w:r w:rsidR="00D01C05">
            <w:rPr>
              <w:b/>
            </w:rPr>
            <w:t>01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742C8"/>
    <w:rsid w:val="0027560D"/>
    <w:rsid w:val="00282E66"/>
    <w:rsid w:val="0028560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7395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32D7B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379</cp:revision>
  <cp:lastPrinted>2026-01-07T10:24:00Z</cp:lastPrinted>
  <dcterms:created xsi:type="dcterms:W3CDTF">2024-08-27T08:27:00Z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