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BA15B9" w:rsidP="006A44F2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30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 w:rsidR="00E04E8E">
              <w:rPr>
                <w:rFonts w:ascii="Arial" w:hAnsi="Arial" w:cs="Arial"/>
                <w:sz w:val="24"/>
              </w:rPr>
              <w:t xml:space="preserve">.2025 tarihli ve </w:t>
            </w:r>
            <w:r w:rsidR="006A44F2">
              <w:rPr>
                <w:rFonts w:ascii="Arial" w:hAnsi="Arial" w:cs="Arial"/>
                <w:sz w:val="24"/>
              </w:rPr>
              <w:t>E</w:t>
            </w:r>
            <w:r w:rsidR="00E04E8E">
              <w:rPr>
                <w:rFonts w:ascii="Arial" w:hAnsi="Arial" w:cs="Arial"/>
                <w:sz w:val="24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-115.01.06-190</w:t>
            </w:r>
            <w:r w:rsidR="006A44F2">
              <w:rPr>
                <w:rFonts w:ascii="Arial" w:hAnsi="Arial" w:cs="Arial"/>
                <w:sz w:val="24"/>
              </w:rPr>
              <w:t>799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35242B" w:rsidRDefault="0035242B">
            <w:pPr>
              <w:jc w:val="center"/>
              <w:rPr>
                <w:b/>
                <w:sz w:val="24"/>
                <w:u w:val="single"/>
              </w:rPr>
            </w:pPr>
          </w:p>
          <w:p w:rsidR="006A44F2" w:rsidRPr="006A44F2" w:rsidRDefault="006A44F2" w:rsidP="006A44F2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44F2">
              <w:rPr>
                <w:rFonts w:ascii="Arial" w:hAnsi="Arial" w:cs="Arial"/>
                <w:sz w:val="24"/>
                <w:szCs w:val="24"/>
              </w:rPr>
              <w:t>İmar Hakkı Aktarımı (İmar Transferi) kapsamında; Belediyemiz sınırları içerisinde yer alan 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44F2">
              <w:rPr>
                <w:rFonts w:ascii="Arial" w:hAnsi="Arial" w:cs="Arial"/>
                <w:sz w:val="24"/>
                <w:szCs w:val="24"/>
              </w:rPr>
              <w:t>özel mülkiyete konu parsellerin bir kısmının veya tamamının kamu hizmet alanları ile kentsel sosyal 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44F2">
              <w:rPr>
                <w:rFonts w:ascii="Arial" w:hAnsi="Arial" w:cs="Arial"/>
                <w:sz w:val="24"/>
                <w:szCs w:val="24"/>
              </w:rPr>
              <w:t>teknik altyapı alanlarında kalması nedeniyle, söz konusu taşınmazların bu alanlarda kalan kısımlarının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44F2">
              <w:rPr>
                <w:rFonts w:ascii="Arial" w:hAnsi="Arial" w:cs="Arial"/>
                <w:sz w:val="24"/>
                <w:szCs w:val="24"/>
              </w:rPr>
              <w:t>tamamının ilgili idare veya kurum lehine bedelsiz olarak devredilmesinin sağlanmasına yönelik olarak;</w:t>
            </w:r>
            <w:proofErr w:type="gramEnd"/>
          </w:p>
          <w:p w:rsidR="0063758B" w:rsidRDefault="006A44F2" w:rsidP="006A44F2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44F2">
              <w:rPr>
                <w:rFonts w:ascii="Arial" w:hAnsi="Arial" w:cs="Arial"/>
                <w:sz w:val="24"/>
                <w:szCs w:val="24"/>
              </w:rPr>
              <w:t>3194 sayılı İmar Kanunu’nun 13. maddesi ile 11.09.2025 tarihli ve 33014 sayılı Resmî Gazete’de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44F2">
              <w:rPr>
                <w:rFonts w:ascii="Arial" w:hAnsi="Arial" w:cs="Arial"/>
                <w:sz w:val="24"/>
                <w:szCs w:val="24"/>
              </w:rPr>
              <w:t xml:space="preserve">yayımlanarak yürürlüğe giren Arazi ve Arsa Düzenlemeleri Hakkında </w:t>
            </w:r>
            <w:r w:rsidR="003D5BAB" w:rsidRPr="006A44F2">
              <w:rPr>
                <w:rFonts w:ascii="Arial" w:hAnsi="Arial" w:cs="Arial"/>
                <w:sz w:val="24"/>
                <w:szCs w:val="24"/>
              </w:rPr>
              <w:t>Yönetmelikte</w:t>
            </w:r>
            <w:r w:rsidRPr="006A44F2">
              <w:rPr>
                <w:rFonts w:ascii="Arial" w:hAnsi="Arial" w:cs="Arial"/>
                <w:sz w:val="24"/>
                <w:szCs w:val="24"/>
              </w:rPr>
              <w:t xml:space="preserve"> yapılan değişiklikler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44F2">
              <w:rPr>
                <w:rFonts w:ascii="Arial" w:hAnsi="Arial" w:cs="Arial"/>
                <w:sz w:val="24"/>
                <w:szCs w:val="24"/>
              </w:rPr>
              <w:t>ve getirilen ilave hükümlere istinaden, idaremizce hazırlanmış olan Yenişehir İlçesi 1/1000 ölçekli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44F2">
              <w:rPr>
                <w:rFonts w:ascii="Arial" w:hAnsi="Arial" w:cs="Arial"/>
                <w:sz w:val="24"/>
                <w:szCs w:val="24"/>
              </w:rPr>
              <w:t>Uygulama İmar Planlarının Plan Notlarına, “İmar Hakkı Aktarımı (İmar Transferi)” başlıklı plan notunun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44F2">
              <w:rPr>
                <w:rFonts w:ascii="Arial" w:hAnsi="Arial" w:cs="Arial"/>
                <w:sz w:val="24"/>
                <w:szCs w:val="24"/>
              </w:rPr>
              <w:t>ayrı bir madde olarak eklenmesine ilişkin hazırlanan 1/1000 ölçekli Uygulama İmar Planı Plan Notu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44F2">
              <w:rPr>
                <w:rFonts w:ascii="Arial" w:hAnsi="Arial" w:cs="Arial"/>
                <w:sz w:val="24"/>
                <w:szCs w:val="24"/>
              </w:rPr>
              <w:t>İlavesi teklifi</w:t>
            </w:r>
            <w:r w:rsidR="0063758B">
              <w:rPr>
                <w:rFonts w:ascii="Arial" w:hAnsi="Arial" w:cs="Arial"/>
                <w:sz w:val="24"/>
                <w:szCs w:val="24"/>
              </w:rPr>
              <w:t xml:space="preserve"> sunulmuştur.</w:t>
            </w:r>
            <w:proofErr w:type="gramEnd"/>
          </w:p>
          <w:p w:rsidR="0063758B" w:rsidRDefault="0063758B" w:rsidP="0063758B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758B" w:rsidRDefault="0063758B" w:rsidP="0063758B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Ancak mecliste teklife ait konunun görüşülmesi sırasında; Belediye Başkanı Abdullah ÖZYİĞİT tarafından konunun daha detaylı araştırılması için idareye iade edilmesini önermiştir.</w:t>
            </w:r>
          </w:p>
          <w:p w:rsidR="0063758B" w:rsidRDefault="0063758B" w:rsidP="0063758B">
            <w:pPr>
              <w:tabs>
                <w:tab w:val="left" w:pos="3402"/>
                <w:tab w:val="left" w:pos="3686"/>
              </w:tabs>
              <w:spacing w:after="120"/>
              <w:ind w:left="-10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Önerinin mecliste oylanması sonucunda, teklifin idareye iadesinin kabulüne oy birliği ile karar verildi. </w:t>
            </w:r>
          </w:p>
          <w:p w:rsidR="0063758B" w:rsidRDefault="0063758B" w:rsidP="0063758B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63758B" w:rsidRDefault="0063758B" w:rsidP="0063758B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63758B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A7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77" w:rsidRDefault="00E84C77">
      <w:r>
        <w:separator/>
      </w:r>
    </w:p>
  </w:endnote>
  <w:endnote w:type="continuationSeparator" w:id="0">
    <w:p w:rsidR="00E84C77" w:rsidRDefault="00E84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77" w:rsidRDefault="00E84C77">
      <w:r>
        <w:separator/>
      </w:r>
    </w:p>
  </w:footnote>
  <w:footnote w:type="continuationSeparator" w:id="0">
    <w:p w:rsidR="00E84C77" w:rsidRDefault="00E84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44DE6" w:rsidP="006A44F2">
          <w:pPr>
            <w:pStyle w:val="Balk2"/>
            <w:jc w:val="left"/>
          </w:pPr>
          <w:r>
            <w:t>1</w:t>
          </w:r>
          <w:r w:rsidR="006A44F2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4436"/>
    <w:rsid w:val="00015CD8"/>
    <w:rsid w:val="00016937"/>
    <w:rsid w:val="00016BEE"/>
    <w:rsid w:val="00032AC6"/>
    <w:rsid w:val="000346E7"/>
    <w:rsid w:val="00042211"/>
    <w:rsid w:val="00043E99"/>
    <w:rsid w:val="00044B67"/>
    <w:rsid w:val="000462FD"/>
    <w:rsid w:val="00052C28"/>
    <w:rsid w:val="00053D54"/>
    <w:rsid w:val="00053DA3"/>
    <w:rsid w:val="00055352"/>
    <w:rsid w:val="0006338E"/>
    <w:rsid w:val="00072343"/>
    <w:rsid w:val="00073814"/>
    <w:rsid w:val="00074900"/>
    <w:rsid w:val="00075D22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6F21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4892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67E"/>
    <w:rsid w:val="001A6989"/>
    <w:rsid w:val="001A7D99"/>
    <w:rsid w:val="001B1925"/>
    <w:rsid w:val="001B254B"/>
    <w:rsid w:val="001C1EA6"/>
    <w:rsid w:val="001D0FC8"/>
    <w:rsid w:val="001D116D"/>
    <w:rsid w:val="001D4265"/>
    <w:rsid w:val="001D4B8C"/>
    <w:rsid w:val="001D6C63"/>
    <w:rsid w:val="001E1077"/>
    <w:rsid w:val="001E46FE"/>
    <w:rsid w:val="001F3906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3F"/>
    <w:rsid w:val="00255338"/>
    <w:rsid w:val="00266BAD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3038B7"/>
    <w:rsid w:val="003178AB"/>
    <w:rsid w:val="00322BF2"/>
    <w:rsid w:val="0032472D"/>
    <w:rsid w:val="00325B7E"/>
    <w:rsid w:val="00340855"/>
    <w:rsid w:val="00345B99"/>
    <w:rsid w:val="00346237"/>
    <w:rsid w:val="0035242B"/>
    <w:rsid w:val="00352BA3"/>
    <w:rsid w:val="00352F5D"/>
    <w:rsid w:val="003664B8"/>
    <w:rsid w:val="00370929"/>
    <w:rsid w:val="00383FDA"/>
    <w:rsid w:val="00384AEF"/>
    <w:rsid w:val="0039408D"/>
    <w:rsid w:val="00396A54"/>
    <w:rsid w:val="003A2480"/>
    <w:rsid w:val="003B34D2"/>
    <w:rsid w:val="003B53B9"/>
    <w:rsid w:val="003B66EC"/>
    <w:rsid w:val="003B78AB"/>
    <w:rsid w:val="003B7DB8"/>
    <w:rsid w:val="003C026D"/>
    <w:rsid w:val="003C1792"/>
    <w:rsid w:val="003C2CBB"/>
    <w:rsid w:val="003D0340"/>
    <w:rsid w:val="003D2CE3"/>
    <w:rsid w:val="003D5BAB"/>
    <w:rsid w:val="003D688C"/>
    <w:rsid w:val="003E260E"/>
    <w:rsid w:val="003E3434"/>
    <w:rsid w:val="003F0001"/>
    <w:rsid w:val="003F1004"/>
    <w:rsid w:val="003F5FB7"/>
    <w:rsid w:val="003F6F99"/>
    <w:rsid w:val="003F7BD4"/>
    <w:rsid w:val="0040057D"/>
    <w:rsid w:val="004024D6"/>
    <w:rsid w:val="00406ED3"/>
    <w:rsid w:val="00416807"/>
    <w:rsid w:val="00423A77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2FCA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543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27"/>
    <w:rsid w:val="00534478"/>
    <w:rsid w:val="00534780"/>
    <w:rsid w:val="005439AB"/>
    <w:rsid w:val="00544985"/>
    <w:rsid w:val="00546E4A"/>
    <w:rsid w:val="00551F13"/>
    <w:rsid w:val="00553D12"/>
    <w:rsid w:val="00557850"/>
    <w:rsid w:val="00561E8E"/>
    <w:rsid w:val="00567C21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A7159"/>
    <w:rsid w:val="005B3261"/>
    <w:rsid w:val="005B3BA2"/>
    <w:rsid w:val="005C1021"/>
    <w:rsid w:val="005D03A6"/>
    <w:rsid w:val="005D423D"/>
    <w:rsid w:val="005D6F58"/>
    <w:rsid w:val="005E047C"/>
    <w:rsid w:val="005F2D0F"/>
    <w:rsid w:val="005F34D5"/>
    <w:rsid w:val="005F435E"/>
    <w:rsid w:val="005F5D4F"/>
    <w:rsid w:val="00600C95"/>
    <w:rsid w:val="00604306"/>
    <w:rsid w:val="006104F3"/>
    <w:rsid w:val="00610EAB"/>
    <w:rsid w:val="00613EC0"/>
    <w:rsid w:val="0061526E"/>
    <w:rsid w:val="00616303"/>
    <w:rsid w:val="00621434"/>
    <w:rsid w:val="006227CD"/>
    <w:rsid w:val="0063020E"/>
    <w:rsid w:val="0063758B"/>
    <w:rsid w:val="00637C33"/>
    <w:rsid w:val="006421C5"/>
    <w:rsid w:val="0064680A"/>
    <w:rsid w:val="006468E4"/>
    <w:rsid w:val="006572C0"/>
    <w:rsid w:val="00671D37"/>
    <w:rsid w:val="006815FC"/>
    <w:rsid w:val="006824B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174"/>
    <w:rsid w:val="006A3776"/>
    <w:rsid w:val="006A44F2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4664"/>
    <w:rsid w:val="006F6780"/>
    <w:rsid w:val="0070469E"/>
    <w:rsid w:val="00706CC8"/>
    <w:rsid w:val="00710CDA"/>
    <w:rsid w:val="0071183F"/>
    <w:rsid w:val="00713B9C"/>
    <w:rsid w:val="00716F35"/>
    <w:rsid w:val="007179F2"/>
    <w:rsid w:val="00731A8D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7B3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0820"/>
    <w:rsid w:val="007E33C8"/>
    <w:rsid w:val="007E6BCB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1305"/>
    <w:rsid w:val="008A7DA0"/>
    <w:rsid w:val="008B108F"/>
    <w:rsid w:val="008B3AE0"/>
    <w:rsid w:val="008C08AA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3C59"/>
    <w:rsid w:val="00987331"/>
    <w:rsid w:val="0099221A"/>
    <w:rsid w:val="009A4219"/>
    <w:rsid w:val="009B0EEE"/>
    <w:rsid w:val="009B68DA"/>
    <w:rsid w:val="009B7FBB"/>
    <w:rsid w:val="009C23E9"/>
    <w:rsid w:val="009D445C"/>
    <w:rsid w:val="009D6DF9"/>
    <w:rsid w:val="009D717E"/>
    <w:rsid w:val="009F6200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66266"/>
    <w:rsid w:val="00A706F2"/>
    <w:rsid w:val="00A71ADA"/>
    <w:rsid w:val="00A734FA"/>
    <w:rsid w:val="00A80BF2"/>
    <w:rsid w:val="00A80FD8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15B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40F9"/>
    <w:rsid w:val="00BE7BC5"/>
    <w:rsid w:val="00BF49B4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373F1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1A61"/>
    <w:rsid w:val="00C821A1"/>
    <w:rsid w:val="00C91304"/>
    <w:rsid w:val="00C914DA"/>
    <w:rsid w:val="00C94359"/>
    <w:rsid w:val="00CA1888"/>
    <w:rsid w:val="00CB4363"/>
    <w:rsid w:val="00CB7E8F"/>
    <w:rsid w:val="00CC3382"/>
    <w:rsid w:val="00CC385F"/>
    <w:rsid w:val="00CC4DD7"/>
    <w:rsid w:val="00CC7633"/>
    <w:rsid w:val="00CC788C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413"/>
    <w:rsid w:val="00D42F73"/>
    <w:rsid w:val="00D42F7F"/>
    <w:rsid w:val="00D43FA2"/>
    <w:rsid w:val="00D44110"/>
    <w:rsid w:val="00D45829"/>
    <w:rsid w:val="00D472A2"/>
    <w:rsid w:val="00D47B30"/>
    <w:rsid w:val="00D5359D"/>
    <w:rsid w:val="00D547EC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2C70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E6B7E"/>
    <w:rsid w:val="00DF09D0"/>
    <w:rsid w:val="00DF16C8"/>
    <w:rsid w:val="00DF32C3"/>
    <w:rsid w:val="00DF4190"/>
    <w:rsid w:val="00E04E8E"/>
    <w:rsid w:val="00E04F27"/>
    <w:rsid w:val="00E05162"/>
    <w:rsid w:val="00E216EE"/>
    <w:rsid w:val="00E44DE6"/>
    <w:rsid w:val="00E4636F"/>
    <w:rsid w:val="00E53264"/>
    <w:rsid w:val="00E540D6"/>
    <w:rsid w:val="00E638E0"/>
    <w:rsid w:val="00E65590"/>
    <w:rsid w:val="00E65870"/>
    <w:rsid w:val="00E67561"/>
    <w:rsid w:val="00E67F2A"/>
    <w:rsid w:val="00E7421E"/>
    <w:rsid w:val="00E765EE"/>
    <w:rsid w:val="00E7779F"/>
    <w:rsid w:val="00E84C77"/>
    <w:rsid w:val="00E9178A"/>
    <w:rsid w:val="00E955E3"/>
    <w:rsid w:val="00E961B2"/>
    <w:rsid w:val="00EA684A"/>
    <w:rsid w:val="00EB352F"/>
    <w:rsid w:val="00EB436D"/>
    <w:rsid w:val="00EC5A70"/>
    <w:rsid w:val="00EC719B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1F4"/>
    <w:rsid w:val="00F26729"/>
    <w:rsid w:val="00F344D1"/>
    <w:rsid w:val="00F34F07"/>
    <w:rsid w:val="00F41229"/>
    <w:rsid w:val="00F41320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397</cp:revision>
  <cp:lastPrinted>2026-01-07T10:17:00Z</cp:lastPrinted>
  <dcterms:created xsi:type="dcterms:W3CDTF">2024-08-27T08:27:00Z</dcterms:created>
  <dcterms:modified xsi:type="dcterms:W3CDTF">2026-01-07T10:17:00Z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