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6F58B1" w:rsidRDefault="00973305" w:rsidP="006F58B1">
            <w:pPr>
              <w:ind w:left="-108" w:right="-108" w:firstLine="709"/>
              <w:jc w:val="both"/>
              <w:rPr>
                <w:rFonts w:ascii="Arial" w:hAnsi="Arial" w:cs="Arial"/>
                <w:sz w:val="24"/>
                <w:szCs w:val="24"/>
              </w:rPr>
            </w:pPr>
            <w:proofErr w:type="gramStart"/>
            <w:r w:rsidRPr="006F58B1">
              <w:rPr>
                <w:rFonts w:ascii="Arial" w:hAnsi="Arial" w:cs="Arial"/>
                <w:sz w:val="24"/>
                <w:szCs w:val="24"/>
              </w:rPr>
              <w:t>Belediye Meclisinin 01.07.2025 tarih ve 1</w:t>
            </w:r>
            <w:r w:rsidR="00D01AA3" w:rsidRPr="006F58B1">
              <w:rPr>
                <w:rFonts w:ascii="Arial" w:hAnsi="Arial" w:cs="Arial"/>
                <w:sz w:val="24"/>
                <w:szCs w:val="24"/>
              </w:rPr>
              <w:t>20</w:t>
            </w:r>
            <w:r w:rsidRPr="006F58B1">
              <w:rPr>
                <w:rFonts w:ascii="Arial" w:hAnsi="Arial" w:cs="Arial"/>
                <w:sz w:val="24"/>
                <w:szCs w:val="24"/>
              </w:rPr>
              <w:t xml:space="preserve"> sayılı ara kararı </w:t>
            </w:r>
            <w:r w:rsidR="006F58B1" w:rsidRPr="006F58B1">
              <w:rPr>
                <w:rFonts w:ascii="Arial" w:hAnsi="Arial" w:cs="Arial"/>
                <w:sz w:val="24"/>
                <w:szCs w:val="24"/>
              </w:rPr>
              <w:t xml:space="preserve">Kültür Sanat ve Turizm Komisyonu ile Eğitim Bilişim Gençlik ve Spor Komisyonuna ortak </w:t>
            </w:r>
            <w:r w:rsidRPr="006F58B1">
              <w:rPr>
                <w:rFonts w:ascii="Arial" w:hAnsi="Arial" w:cs="Arial"/>
                <w:sz w:val="24"/>
                <w:szCs w:val="24"/>
              </w:rPr>
              <w:t xml:space="preserve">havale edilen </w:t>
            </w:r>
            <w:r w:rsidR="006F58B1" w:rsidRPr="006F58B1">
              <w:rPr>
                <w:rFonts w:ascii="Arial" w:hAnsi="Arial" w:cs="Arial"/>
                <w:sz w:val="24"/>
                <w:szCs w:val="24"/>
              </w:rPr>
              <w:t xml:space="preserve">Belediyemiz sınırları içerisinde bulunan bir yere Mersin de yaşamış ve toplum önderliği yapmış Hüseyin ATILGAN isminin verilmesi </w:t>
            </w:r>
            <w:r w:rsidRPr="006F58B1">
              <w:rPr>
                <w:rFonts w:ascii="Arial" w:hAnsi="Arial" w:cs="Arial"/>
                <w:sz w:val="24"/>
                <w:szCs w:val="24"/>
              </w:rPr>
              <w:t xml:space="preserve">teklifi ile ilgili </w:t>
            </w:r>
            <w:r w:rsidR="001968BB" w:rsidRPr="006F58B1">
              <w:rPr>
                <w:rFonts w:ascii="Arial" w:hAnsi="Arial" w:cs="Arial"/>
                <w:sz w:val="24"/>
                <w:szCs w:val="24"/>
              </w:rPr>
              <w:t>2</w:t>
            </w:r>
            <w:r w:rsidR="006F58B1" w:rsidRPr="006F58B1">
              <w:rPr>
                <w:rFonts w:ascii="Arial" w:hAnsi="Arial" w:cs="Arial"/>
                <w:sz w:val="24"/>
                <w:szCs w:val="24"/>
              </w:rPr>
              <w:t>5</w:t>
            </w:r>
            <w:r w:rsidRPr="006F58B1">
              <w:rPr>
                <w:rFonts w:ascii="Arial" w:hAnsi="Arial" w:cs="Arial"/>
                <w:sz w:val="24"/>
                <w:szCs w:val="24"/>
              </w:rPr>
              <w:t>.07.2025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pPr>
              <w:jc w:val="center"/>
              <w:rPr>
                <w:b/>
                <w:sz w:val="24"/>
                <w:u w:val="single"/>
              </w:rPr>
            </w:pPr>
          </w:p>
          <w:p w:rsidR="00D01AA3" w:rsidRDefault="00D01AA3" w:rsidP="00D01AA3">
            <w:pPr>
              <w:tabs>
                <w:tab w:val="left" w:pos="3402"/>
                <w:tab w:val="left" w:pos="3686"/>
              </w:tabs>
              <w:spacing w:after="120"/>
              <w:ind w:firstLine="851"/>
              <w:jc w:val="both"/>
              <w:rPr>
                <w:rFonts w:ascii="Arial" w:hAnsi="Arial" w:cs="Arial"/>
                <w:sz w:val="24"/>
                <w:szCs w:val="24"/>
              </w:rPr>
            </w:pPr>
            <w:proofErr w:type="gramStart"/>
            <w:r>
              <w:rPr>
                <w:rFonts w:ascii="Arial" w:hAnsi="Arial" w:cs="Arial"/>
                <w:sz w:val="24"/>
                <w:szCs w:val="24"/>
              </w:rPr>
              <w:t xml:space="preserve">Belediye Meclis Başkanlığına sunulan Belediyemiz Meclis Üyesi İbrahim DURMUŞ, Umut AKYÜZ, Kamer GÜLBEYAZ, Doğan DÖLDÖŞ, </w:t>
            </w:r>
            <w:proofErr w:type="spellStart"/>
            <w:r>
              <w:rPr>
                <w:rFonts w:ascii="Arial" w:hAnsi="Arial" w:cs="Arial"/>
                <w:sz w:val="24"/>
                <w:szCs w:val="24"/>
              </w:rPr>
              <w:t>Gülcan</w:t>
            </w:r>
            <w:proofErr w:type="spellEnd"/>
            <w:r>
              <w:rPr>
                <w:rFonts w:ascii="Arial" w:hAnsi="Arial" w:cs="Arial"/>
                <w:sz w:val="24"/>
                <w:szCs w:val="24"/>
              </w:rPr>
              <w:t xml:space="preserve"> TÜMÜKLÜ, </w:t>
            </w:r>
            <w:proofErr w:type="spellStart"/>
            <w:r>
              <w:rPr>
                <w:rFonts w:ascii="Arial" w:hAnsi="Arial" w:cs="Arial"/>
                <w:sz w:val="24"/>
                <w:szCs w:val="24"/>
              </w:rPr>
              <w:t>Abuzer</w:t>
            </w:r>
            <w:proofErr w:type="spellEnd"/>
            <w:r>
              <w:rPr>
                <w:rFonts w:ascii="Arial" w:hAnsi="Arial" w:cs="Arial"/>
                <w:sz w:val="24"/>
                <w:szCs w:val="24"/>
              </w:rPr>
              <w:t xml:space="preserve"> DÖNDAŞ, Necmettin CABADAK, Salih AKBAŞ, Ersin NAS, Ali Özgen ERKOÇ, </w:t>
            </w:r>
            <w:proofErr w:type="spellStart"/>
            <w:r>
              <w:rPr>
                <w:rFonts w:ascii="Arial" w:hAnsi="Arial" w:cs="Arial"/>
                <w:sz w:val="24"/>
                <w:szCs w:val="24"/>
              </w:rPr>
              <w:t>Ayten</w:t>
            </w:r>
            <w:proofErr w:type="spellEnd"/>
            <w:r>
              <w:rPr>
                <w:rFonts w:ascii="Arial" w:hAnsi="Arial" w:cs="Arial"/>
                <w:sz w:val="24"/>
                <w:szCs w:val="24"/>
              </w:rPr>
              <w:t xml:space="preserve"> ASLANKAN, Tamer GÜNER, Nermin MERAM, Özgür EMİRE, </w:t>
            </w:r>
            <w:proofErr w:type="spellStart"/>
            <w:r>
              <w:rPr>
                <w:rFonts w:ascii="Arial" w:hAnsi="Arial" w:cs="Arial"/>
                <w:sz w:val="24"/>
                <w:szCs w:val="24"/>
              </w:rPr>
              <w:t>Zerife</w:t>
            </w:r>
            <w:proofErr w:type="spellEnd"/>
            <w:r>
              <w:rPr>
                <w:rFonts w:ascii="Arial" w:hAnsi="Arial" w:cs="Arial"/>
                <w:sz w:val="24"/>
                <w:szCs w:val="24"/>
              </w:rPr>
              <w:t xml:space="preserve"> GENÇ, Şener AKDENİZ, Çağdaş DUTLU, Sevil YEŞİL, Uğur İNCE, İsmail ÖZDEMİR, Sevgi UĞURLU, Ülker BULUT, Devrim ÖZDEMİR, Nazlı </w:t>
            </w:r>
            <w:proofErr w:type="spellStart"/>
            <w:r>
              <w:rPr>
                <w:rFonts w:ascii="Arial" w:hAnsi="Arial" w:cs="Arial"/>
                <w:sz w:val="24"/>
                <w:szCs w:val="24"/>
              </w:rPr>
              <w:t>Hilbin</w:t>
            </w:r>
            <w:proofErr w:type="spellEnd"/>
            <w:r>
              <w:rPr>
                <w:rFonts w:ascii="Arial" w:hAnsi="Arial" w:cs="Arial"/>
                <w:sz w:val="24"/>
                <w:szCs w:val="24"/>
              </w:rPr>
              <w:t xml:space="preserve"> DOĞAN ve Cevdet YILMAZ tarafından imzalı öneri doğrultusunda; Mersin’de yaşamış ve toplum önderliği yapmış Hüseyin ATILGAN isminin yaşatılması için İlçemiz sınırları içerisinde bir yere isminin verilmesi teklifi Belediye Meclisinin 01.07.2025 tarih ve 120 sayılı ara kararı ile Kültür Sanat ve Turizm Komisyonu ile Eğitim Bilişim Gençlik ve Spor Komisyonuna ortak havale edilmiştir.</w:t>
            </w:r>
            <w:proofErr w:type="gramEnd"/>
          </w:p>
          <w:p w:rsidR="00D01AA3" w:rsidRDefault="006F58B1" w:rsidP="00D01AA3">
            <w:pPr>
              <w:tabs>
                <w:tab w:val="left" w:pos="3402"/>
                <w:tab w:val="left" w:pos="3686"/>
              </w:tabs>
              <w:spacing w:after="120"/>
              <w:ind w:firstLine="851"/>
              <w:jc w:val="both"/>
              <w:rPr>
                <w:rFonts w:ascii="Arial" w:hAnsi="Arial" w:cs="Arial"/>
                <w:sz w:val="24"/>
                <w:szCs w:val="24"/>
              </w:rPr>
            </w:pPr>
            <w:proofErr w:type="gramStart"/>
            <w:r>
              <w:rPr>
                <w:rFonts w:ascii="Arial" w:hAnsi="Arial" w:cs="Arial"/>
                <w:sz w:val="24"/>
                <w:szCs w:val="24"/>
              </w:rPr>
              <w:t>Ortak komisyon raporu doğrultusunda</w:t>
            </w:r>
            <w:r w:rsidR="00D01AA3">
              <w:rPr>
                <w:rFonts w:ascii="Arial" w:hAnsi="Arial" w:cs="Arial"/>
                <w:sz w:val="24"/>
                <w:szCs w:val="24"/>
              </w:rPr>
              <w:t>;  5393 Sayılı Belediye Kanununun “Belediye Meclisinin Görev ve Yetkileri “ başlıklı 18. Maddesi (n) bendi gereğince Mersin’de yaşamış ve toplum önderliği yapmış “Hüseyin ATILGAN” isminin yaşatılması için Bahçelievler Mahallesi 1809 Sokakta bulunan Mavi Boncuk Parkının isminin ”Hüseyin ATILGAN</w:t>
            </w:r>
            <w:r w:rsidR="00515F38">
              <w:rPr>
                <w:rFonts w:ascii="Arial" w:hAnsi="Arial" w:cs="Arial"/>
                <w:sz w:val="24"/>
                <w:szCs w:val="24"/>
              </w:rPr>
              <w:t xml:space="preserve"> Parkı</w:t>
            </w:r>
            <w:r w:rsidR="00D01AA3">
              <w:rPr>
                <w:rFonts w:ascii="Arial" w:hAnsi="Arial" w:cs="Arial"/>
                <w:sz w:val="24"/>
                <w:szCs w:val="24"/>
              </w:rPr>
              <w:t>” olarak değiştirilmesinin kabulüne oy birliği ile karar verildi.</w:t>
            </w:r>
            <w:proofErr w:type="gramEnd"/>
          </w:p>
          <w:p w:rsidR="00524D91" w:rsidRDefault="00267EA7" w:rsidP="00267EA7">
            <w:pPr>
              <w:ind w:firstLine="601"/>
              <w:jc w:val="both"/>
              <w:rPr>
                <w:rFonts w:ascii="Arial" w:hAnsi="Arial" w:cs="Arial"/>
                <w:sz w:val="24"/>
                <w:szCs w:val="24"/>
              </w:rPr>
            </w:pPr>
            <w:r>
              <w:rPr>
                <w:rFonts w:ascii="Arial" w:hAnsi="Arial" w:cs="Arial"/>
                <w:color w:val="333333"/>
                <w:sz w:val="22"/>
                <w:szCs w:val="22"/>
              </w:rPr>
              <w:t xml:space="preserve">. </w:t>
            </w:r>
          </w:p>
          <w:p w:rsidR="00D44110" w:rsidRDefault="00D44110" w:rsidP="006E6E0B">
            <w:pPr>
              <w:ind w:firstLine="70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6E6E0B">
        <w:rPr>
          <w:rFonts w:ascii="Arial" w:hAnsi="Arial" w:cs="Arial"/>
          <w:sz w:val="18"/>
          <w:szCs w:val="18"/>
        </w:rPr>
        <w:t>9</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7B53BE" w:rsidRDefault="00F664BF" w:rsidP="007B53BE">
      <w:pPr>
        <w:rPr>
          <w:rFonts w:ascii="Arial" w:hAnsi="Arial" w:cs="Arial"/>
          <w:sz w:val="18"/>
          <w:szCs w:val="18"/>
        </w:rPr>
      </w:pPr>
      <w:r>
        <w:rPr>
          <w:rFonts w:ascii="Arial" w:hAnsi="Arial" w:cs="Arial"/>
          <w:sz w:val="18"/>
          <w:szCs w:val="18"/>
        </w:rPr>
        <w:t xml:space="preserve">                                                                                                                                                   Belediye Başkanı</w:t>
      </w:r>
    </w:p>
    <w:sectPr w:rsidR="007B53BE"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39" w:rsidRDefault="002B1439">
      <w:r>
        <w:separator/>
      </w:r>
    </w:p>
  </w:endnote>
  <w:endnote w:type="continuationSeparator" w:id="0">
    <w:p w:rsidR="002B1439" w:rsidRDefault="002B14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39" w:rsidRDefault="002B1439">
      <w:r>
        <w:separator/>
      </w:r>
    </w:p>
  </w:footnote>
  <w:footnote w:type="continuationSeparator" w:id="0">
    <w:p w:rsidR="002B1439" w:rsidRDefault="002B1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6F58B1">
          <w:pPr>
            <w:pStyle w:val="Balk2"/>
            <w:jc w:val="left"/>
          </w:pPr>
          <w:r>
            <w:t>1</w:t>
          </w:r>
          <w:r w:rsidR="008F14C0">
            <w:t>5</w:t>
          </w:r>
          <w:r w:rsidR="006F58B1">
            <w:t>5</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A1" w:rsidRDefault="00A77AA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481B3D"/>
    <w:rsid w:val="00001247"/>
    <w:rsid w:val="00002B83"/>
    <w:rsid w:val="0000632C"/>
    <w:rsid w:val="00015CD8"/>
    <w:rsid w:val="00016BEE"/>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023C"/>
    <w:rsid w:val="00172DF2"/>
    <w:rsid w:val="00180F35"/>
    <w:rsid w:val="0018268A"/>
    <w:rsid w:val="00185FB6"/>
    <w:rsid w:val="00193A8B"/>
    <w:rsid w:val="001968BB"/>
    <w:rsid w:val="0019725E"/>
    <w:rsid w:val="001A228B"/>
    <w:rsid w:val="001A6989"/>
    <w:rsid w:val="001A7D99"/>
    <w:rsid w:val="001B1925"/>
    <w:rsid w:val="001B254B"/>
    <w:rsid w:val="001C1EA6"/>
    <w:rsid w:val="001D0FC8"/>
    <w:rsid w:val="001D4265"/>
    <w:rsid w:val="001D4B8C"/>
    <w:rsid w:val="001D6C63"/>
    <w:rsid w:val="001E0C44"/>
    <w:rsid w:val="001E1077"/>
    <w:rsid w:val="001F3906"/>
    <w:rsid w:val="001F71E5"/>
    <w:rsid w:val="00200022"/>
    <w:rsid w:val="002105C4"/>
    <w:rsid w:val="002166DE"/>
    <w:rsid w:val="00226431"/>
    <w:rsid w:val="00230A4B"/>
    <w:rsid w:val="00231EF6"/>
    <w:rsid w:val="00236BB2"/>
    <w:rsid w:val="002416D3"/>
    <w:rsid w:val="0024302E"/>
    <w:rsid w:val="00244A01"/>
    <w:rsid w:val="00245229"/>
    <w:rsid w:val="00245446"/>
    <w:rsid w:val="0024622B"/>
    <w:rsid w:val="00247309"/>
    <w:rsid w:val="00255338"/>
    <w:rsid w:val="00267EA7"/>
    <w:rsid w:val="0027560D"/>
    <w:rsid w:val="0028560F"/>
    <w:rsid w:val="00286DCA"/>
    <w:rsid w:val="002A0DE9"/>
    <w:rsid w:val="002B1439"/>
    <w:rsid w:val="002B23A4"/>
    <w:rsid w:val="002B284A"/>
    <w:rsid w:val="002B497F"/>
    <w:rsid w:val="002B701F"/>
    <w:rsid w:val="002D0121"/>
    <w:rsid w:val="002D3DF3"/>
    <w:rsid w:val="002D6BE9"/>
    <w:rsid w:val="002E057A"/>
    <w:rsid w:val="002F2DE8"/>
    <w:rsid w:val="002F413C"/>
    <w:rsid w:val="003038B7"/>
    <w:rsid w:val="003178AB"/>
    <w:rsid w:val="00321FB6"/>
    <w:rsid w:val="00322BF2"/>
    <w:rsid w:val="0032472D"/>
    <w:rsid w:val="00325B7E"/>
    <w:rsid w:val="00340855"/>
    <w:rsid w:val="00345B99"/>
    <w:rsid w:val="00346237"/>
    <w:rsid w:val="00352BA3"/>
    <w:rsid w:val="00352F5D"/>
    <w:rsid w:val="003664B8"/>
    <w:rsid w:val="00370929"/>
    <w:rsid w:val="00383FDA"/>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3FE9"/>
    <w:rsid w:val="004E7704"/>
    <w:rsid w:val="004F70D0"/>
    <w:rsid w:val="0050789D"/>
    <w:rsid w:val="00511030"/>
    <w:rsid w:val="00511187"/>
    <w:rsid w:val="0051244B"/>
    <w:rsid w:val="00513102"/>
    <w:rsid w:val="00515F38"/>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58B1"/>
    <w:rsid w:val="006F6780"/>
    <w:rsid w:val="0070469E"/>
    <w:rsid w:val="00706CC8"/>
    <w:rsid w:val="0071183F"/>
    <w:rsid w:val="00716F35"/>
    <w:rsid w:val="007179F2"/>
    <w:rsid w:val="00734E51"/>
    <w:rsid w:val="0074053E"/>
    <w:rsid w:val="0075048B"/>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4F8"/>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3B87"/>
    <w:rsid w:val="008A7DA0"/>
    <w:rsid w:val="008B108F"/>
    <w:rsid w:val="008C2D8A"/>
    <w:rsid w:val="008D474D"/>
    <w:rsid w:val="008E30F0"/>
    <w:rsid w:val="008F14C0"/>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3305"/>
    <w:rsid w:val="00975BB5"/>
    <w:rsid w:val="00982F7C"/>
    <w:rsid w:val="00987331"/>
    <w:rsid w:val="0099221A"/>
    <w:rsid w:val="009A4219"/>
    <w:rsid w:val="009B0EEE"/>
    <w:rsid w:val="009C23E9"/>
    <w:rsid w:val="009C31BD"/>
    <w:rsid w:val="009D445C"/>
    <w:rsid w:val="009D6DF9"/>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36DE0"/>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2D29"/>
    <w:rsid w:val="00BA4D1D"/>
    <w:rsid w:val="00BA74A5"/>
    <w:rsid w:val="00BA7864"/>
    <w:rsid w:val="00BB60BA"/>
    <w:rsid w:val="00BC05FD"/>
    <w:rsid w:val="00BC6681"/>
    <w:rsid w:val="00BC6EC6"/>
    <w:rsid w:val="00BC7B1B"/>
    <w:rsid w:val="00BD5489"/>
    <w:rsid w:val="00BD6102"/>
    <w:rsid w:val="00BD76C8"/>
    <w:rsid w:val="00BD7EB6"/>
    <w:rsid w:val="00BE30A8"/>
    <w:rsid w:val="00BE7BC5"/>
    <w:rsid w:val="00BF4F3D"/>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120E"/>
    <w:rsid w:val="00CE3A26"/>
    <w:rsid w:val="00CF1325"/>
    <w:rsid w:val="00CF1C9E"/>
    <w:rsid w:val="00CF1D00"/>
    <w:rsid w:val="00CF5FD5"/>
    <w:rsid w:val="00D00DC8"/>
    <w:rsid w:val="00D0194F"/>
    <w:rsid w:val="00D01AA3"/>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EF50E2"/>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E5990"/>
    <w:rsid w:val="00FF269E"/>
    <w:rsid w:val="00FF2C11"/>
    <w:rsid w:val="00FF3BE4"/>
    <w:rsid w:val="00FF6071"/>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46029196">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24008439">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028435">
      <w:bodyDiv w:val="1"/>
      <w:marLeft w:val="0"/>
      <w:marRight w:val="0"/>
      <w:marTop w:val="0"/>
      <w:marBottom w:val="0"/>
      <w:divBdr>
        <w:top w:val="none" w:sz="0" w:space="0" w:color="auto"/>
        <w:left w:val="none" w:sz="0" w:space="0" w:color="auto"/>
        <w:bottom w:val="none" w:sz="0" w:space="0" w:color="auto"/>
        <w:right w:val="none" w:sz="0" w:space="0" w:color="auto"/>
      </w:divBdr>
    </w:div>
    <w:div w:id="2111732887">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332</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357</cp:revision>
  <cp:lastPrinted>2025-09-04T06:05:00Z</cp:lastPrinted>
  <dcterms:created xsi:type="dcterms:W3CDTF">2024-08-27T08:27:00Z</dcterms:created>
  <dcterms:modified xsi:type="dcterms:W3CDTF">2025-09-04T06:06:00Z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