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2469A5" w:rsidP="00942DC9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Yazı İşleri</w:t>
            </w:r>
            <w:r w:rsidR="005E5833">
              <w:rPr>
                <w:rFonts w:ascii="Arial" w:hAnsi="Arial" w:cs="Arial"/>
                <w:sz w:val="24"/>
              </w:rPr>
              <w:t xml:space="preserve"> </w:t>
            </w:r>
            <w:r w:rsidR="00E04E8E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25</w:t>
            </w:r>
            <w:r w:rsidR="00590142">
              <w:rPr>
                <w:rFonts w:ascii="Arial" w:hAnsi="Arial" w:cs="Arial"/>
                <w:sz w:val="24"/>
              </w:rPr>
              <w:t>.0</w:t>
            </w:r>
            <w:r w:rsidR="004969CE">
              <w:rPr>
                <w:rFonts w:ascii="Arial" w:hAnsi="Arial" w:cs="Arial"/>
                <w:sz w:val="24"/>
              </w:rPr>
              <w:t>6</w:t>
            </w:r>
            <w:r w:rsidR="00E04E8E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96946858</w:t>
            </w:r>
            <w:proofErr w:type="gramEnd"/>
            <w:r>
              <w:rPr>
                <w:rFonts w:ascii="Arial" w:hAnsi="Arial" w:cs="Arial"/>
                <w:sz w:val="24"/>
              </w:rPr>
              <w:t>-105.03-165</w:t>
            </w:r>
            <w:r w:rsidR="00942DC9">
              <w:rPr>
                <w:rFonts w:ascii="Arial" w:hAnsi="Arial" w:cs="Arial"/>
                <w:sz w:val="24"/>
              </w:rPr>
              <w:t>218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E51BA4" w:rsidRDefault="00E51BA4">
            <w:pPr>
              <w:jc w:val="center"/>
              <w:rPr>
                <w:b/>
                <w:sz w:val="24"/>
                <w:u w:val="single"/>
              </w:rPr>
            </w:pP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C06305" w:rsidRPr="00C06305" w:rsidRDefault="00C06305" w:rsidP="00E51BA4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305">
              <w:rPr>
                <w:rFonts w:ascii="Arial" w:hAnsi="Arial" w:cs="Arial"/>
                <w:sz w:val="24"/>
                <w:szCs w:val="24"/>
              </w:rPr>
              <w:t>02.06.2025 tarihinde Barbaros Mahalle Muhtarı ve Belediyemiz ile yapılan toplantıda alınan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6305">
              <w:rPr>
                <w:rFonts w:ascii="Arial" w:hAnsi="Arial" w:cs="Arial"/>
                <w:sz w:val="24"/>
                <w:szCs w:val="24"/>
              </w:rPr>
              <w:t>karar doğrultusunda; Barbaros Mahallesinde yapılan veya yapılacak olan kavşak ve caddelere, parklara,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6305">
              <w:rPr>
                <w:rFonts w:ascii="Arial" w:hAnsi="Arial" w:cs="Arial"/>
                <w:sz w:val="24"/>
                <w:szCs w:val="24"/>
              </w:rPr>
              <w:t>battı çıktılara, okullara, üst geçitlerin herhangi birine mahallemizde görevi esnasında şehit düşen Şehit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6305">
              <w:rPr>
                <w:rFonts w:ascii="Arial" w:hAnsi="Arial" w:cs="Arial"/>
                <w:sz w:val="24"/>
                <w:szCs w:val="24"/>
              </w:rPr>
              <w:t>Savcı Mehmet Selim KİRAZ isminin verilmesi teklif edilmiştir.</w:t>
            </w:r>
          </w:p>
          <w:p w:rsidR="00E51BA4" w:rsidRDefault="00E51BA4" w:rsidP="00E51BA4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 nedenle; </w:t>
            </w:r>
            <w:r w:rsidR="00C06305" w:rsidRPr="00C06305">
              <w:rPr>
                <w:rFonts w:ascii="Arial" w:hAnsi="Arial" w:cs="Arial"/>
                <w:sz w:val="24"/>
                <w:szCs w:val="24"/>
              </w:rPr>
              <w:t xml:space="preserve">Şehit Savcı Mehmet Selim </w:t>
            </w:r>
            <w:proofErr w:type="spellStart"/>
            <w:r w:rsidR="00C06305" w:rsidRPr="00C06305">
              <w:rPr>
                <w:rFonts w:ascii="Arial" w:hAnsi="Arial" w:cs="Arial"/>
                <w:sz w:val="24"/>
                <w:szCs w:val="24"/>
              </w:rPr>
              <w:t>KİRAZ'ın</w:t>
            </w:r>
            <w:proofErr w:type="spellEnd"/>
            <w:r w:rsidR="00C06305" w:rsidRPr="00C06305">
              <w:rPr>
                <w:rFonts w:ascii="Arial" w:hAnsi="Arial" w:cs="Arial"/>
                <w:sz w:val="24"/>
                <w:szCs w:val="24"/>
              </w:rPr>
              <w:t xml:space="preserve"> isminin</w:t>
            </w:r>
            <w:r w:rsidR="00C063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6305" w:rsidRPr="00C06305">
              <w:rPr>
                <w:rFonts w:ascii="Arial" w:hAnsi="Arial" w:cs="Arial"/>
                <w:sz w:val="24"/>
                <w:szCs w:val="24"/>
              </w:rPr>
              <w:t xml:space="preserve">Barbaros Mahallesinde herhangi bir yere verilmesi </w:t>
            </w:r>
            <w:r>
              <w:rPr>
                <w:rFonts w:ascii="Arial" w:hAnsi="Arial" w:cs="Arial"/>
                <w:sz w:val="24"/>
                <w:szCs w:val="24"/>
              </w:rPr>
              <w:t>ile ilgili teklifin Kültür Sanat ve Turizm Komisyonu ile Eğitim Bilişim Gençlik ve Spor Komisyonuna ortak havale edilmesinin kabulüne oy birliği ile karar verildi.</w:t>
            </w:r>
          </w:p>
          <w:p w:rsidR="00E51BA4" w:rsidRDefault="00E51BA4" w:rsidP="00E51BA4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1BA4" w:rsidRDefault="00E51BA4" w:rsidP="00E51BA4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E51BA4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</w:pPr>
          </w:p>
        </w:tc>
      </w:tr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sectPr w:rsidR="00D40F2A" w:rsidRPr="00D40F2A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F5" w:rsidRDefault="000A2FF5">
      <w:r>
        <w:separator/>
      </w:r>
    </w:p>
  </w:endnote>
  <w:endnote w:type="continuationSeparator" w:id="0">
    <w:p w:rsidR="000A2FF5" w:rsidRDefault="000A2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F5" w:rsidRDefault="000A2FF5">
      <w:r>
        <w:separator/>
      </w:r>
    </w:p>
  </w:footnote>
  <w:footnote w:type="continuationSeparator" w:id="0">
    <w:p w:rsidR="000A2FF5" w:rsidRDefault="000A2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585C1E" w:rsidP="002020CC">
          <w:pPr>
            <w:pStyle w:val="Balk2"/>
            <w:jc w:val="left"/>
          </w:pPr>
          <w:r>
            <w:t>121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>
          <w:pPr>
            <w:pStyle w:val="Balk2"/>
            <w:jc w:val="left"/>
          </w:pPr>
          <w:r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8A7DA0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8A7DA0">
            <w:rPr>
              <w:b/>
            </w:rPr>
            <w:t>7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00A"/>
    <w:rsid w:val="0000632C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72343"/>
    <w:rsid w:val="0007267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1F5BE4"/>
    <w:rsid w:val="00200022"/>
    <w:rsid w:val="002020CC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69A5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C414D"/>
    <w:rsid w:val="003C5BF6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55D"/>
    <w:rsid w:val="004359E1"/>
    <w:rsid w:val="0044460C"/>
    <w:rsid w:val="00454B4F"/>
    <w:rsid w:val="00454C47"/>
    <w:rsid w:val="00461AFA"/>
    <w:rsid w:val="00462AC9"/>
    <w:rsid w:val="00475C14"/>
    <w:rsid w:val="00481B3D"/>
    <w:rsid w:val="004820E5"/>
    <w:rsid w:val="004844FE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C1D40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5C1E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E583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499A"/>
    <w:rsid w:val="0077604F"/>
    <w:rsid w:val="00777F2F"/>
    <w:rsid w:val="00782B13"/>
    <w:rsid w:val="00795202"/>
    <w:rsid w:val="00795C73"/>
    <w:rsid w:val="007A1465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6D5D"/>
    <w:rsid w:val="00897049"/>
    <w:rsid w:val="00897C21"/>
    <w:rsid w:val="008A7DA0"/>
    <w:rsid w:val="008B108F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2349E"/>
    <w:rsid w:val="00934AB3"/>
    <w:rsid w:val="00936143"/>
    <w:rsid w:val="00937DF1"/>
    <w:rsid w:val="009419FA"/>
    <w:rsid w:val="0094241F"/>
    <w:rsid w:val="009424EF"/>
    <w:rsid w:val="00942DC9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67922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4C07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6E81"/>
    <w:rsid w:val="00AD6FC7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55C93"/>
    <w:rsid w:val="00B70A9C"/>
    <w:rsid w:val="00B7247B"/>
    <w:rsid w:val="00B82D59"/>
    <w:rsid w:val="00B84638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05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0194F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56107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08D5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0D86"/>
    <w:rsid w:val="00E51BA4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21BA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112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354</cp:revision>
  <cp:lastPrinted>2025-06-03T10:12:00Z</cp:lastPrinted>
  <dcterms:created xsi:type="dcterms:W3CDTF">2024-08-27T08:27:00Z</dcterms:created>
  <dcterms:modified xsi:type="dcterms:W3CDTF">2025-07-02T06:37:00Z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