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D676F0">
        <w:rPr>
          <w:sz w:val="22"/>
          <w:szCs w:val="22"/>
        </w:rPr>
        <w:t>09</w:t>
      </w:r>
      <w:r w:rsidR="0075278D">
        <w:rPr>
          <w:sz w:val="22"/>
          <w:szCs w:val="22"/>
        </w:rPr>
        <w:t>.05</w:t>
      </w:r>
      <w:r w:rsidR="00A35BB8">
        <w:rPr>
          <w:sz w:val="22"/>
          <w:szCs w:val="22"/>
        </w:rPr>
        <w:t>.2025</w:t>
      </w:r>
      <w:r>
        <w:rPr>
          <w:sz w:val="22"/>
          <w:szCs w:val="22"/>
        </w:rPr>
        <w:t xml:space="preserve"> </w:t>
      </w:r>
      <w:r w:rsidR="00D676F0">
        <w:rPr>
          <w:sz w:val="22"/>
          <w:szCs w:val="22"/>
        </w:rPr>
        <w:t xml:space="preserve">Cuma </w:t>
      </w:r>
      <w:r>
        <w:rPr>
          <w:sz w:val="22"/>
          <w:szCs w:val="22"/>
        </w:rPr>
        <w:t>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 xml:space="preserve">G Ü N D E </w:t>
      </w:r>
      <w:proofErr w:type="gramStart"/>
      <w:r>
        <w:rPr>
          <w:rFonts w:cs="Arial"/>
          <w:b/>
          <w:sz w:val="22"/>
          <w:szCs w:val="22"/>
          <w:u w:val="single"/>
        </w:rPr>
        <w:t>M    :</w:t>
      </w:r>
      <w:proofErr w:type="gramEnd"/>
    </w:p>
    <w:p w:rsidR="00F41A13" w:rsidRDefault="00F41A13" w:rsidP="00BE361D">
      <w:pPr>
        <w:pStyle w:val="GvdeMetniGirintisi"/>
        <w:tabs>
          <w:tab w:val="left" w:pos="3402"/>
        </w:tabs>
        <w:ind w:firstLine="0"/>
        <w:rPr>
          <w:rFonts w:cs="Arial"/>
          <w:b/>
          <w:sz w:val="22"/>
          <w:szCs w:val="22"/>
          <w:u w:val="single"/>
        </w:rPr>
      </w:pPr>
    </w:p>
    <w:p w:rsidR="00D964D2" w:rsidRPr="00E83434" w:rsidRDefault="00D964D2" w:rsidP="00D964D2">
      <w:pPr>
        <w:pStyle w:val="ListeParagraf"/>
        <w:numPr>
          <w:ilvl w:val="0"/>
          <w:numId w:val="2"/>
        </w:numPr>
        <w:tabs>
          <w:tab w:val="left" w:pos="709"/>
          <w:tab w:val="left" w:pos="3696"/>
          <w:tab w:val="left" w:pos="9498"/>
        </w:tabs>
        <w:spacing w:before="120" w:beforeAutospacing="0" w:after="120" w:afterAutospacing="0"/>
        <w:ind w:left="567" w:right="141" w:hanging="425"/>
        <w:jc w:val="both"/>
        <w:rPr>
          <w:rFonts w:ascii="Arial" w:hAnsi="Arial" w:cs="Arial"/>
          <w:sz w:val="22"/>
          <w:szCs w:val="22"/>
        </w:rPr>
      </w:pPr>
      <w:r w:rsidRPr="00E83434">
        <w:rPr>
          <w:rFonts w:ascii="Arial" w:hAnsi="Arial" w:cs="Arial"/>
          <w:sz w:val="22"/>
          <w:szCs w:val="22"/>
        </w:rPr>
        <w:t>Yoklama ve açılış</w:t>
      </w:r>
    </w:p>
    <w:p w:rsidR="00D964D2" w:rsidRDefault="00D964D2" w:rsidP="00D964D2">
      <w:pPr>
        <w:pStyle w:val="ListeParagraf"/>
        <w:numPr>
          <w:ilvl w:val="0"/>
          <w:numId w:val="2"/>
        </w:numPr>
        <w:spacing w:before="120" w:beforeAutospacing="0" w:after="120" w:afterAutospacing="0"/>
        <w:ind w:left="567" w:right="141" w:hanging="425"/>
        <w:jc w:val="both"/>
        <w:rPr>
          <w:rFonts w:ascii="Arial" w:hAnsi="Arial" w:cs="Arial"/>
          <w:sz w:val="22"/>
          <w:szCs w:val="22"/>
        </w:rPr>
      </w:pPr>
      <w:proofErr w:type="gramStart"/>
      <w:r w:rsidRPr="00E83434">
        <w:rPr>
          <w:rFonts w:ascii="Arial" w:hAnsi="Arial" w:cs="Arial"/>
          <w:sz w:val="22"/>
          <w:szCs w:val="22"/>
        </w:rPr>
        <w:t>Bir önceki birleşim tutanak özetinin okunması.</w:t>
      </w:r>
      <w:proofErr w:type="gramEnd"/>
    </w:p>
    <w:p w:rsidR="00D964D2" w:rsidRDefault="00D964D2" w:rsidP="00D964D2">
      <w:pPr>
        <w:pStyle w:val="ListeParagraf"/>
        <w:numPr>
          <w:ilvl w:val="0"/>
          <w:numId w:val="2"/>
        </w:numPr>
        <w:spacing w:before="120" w:beforeAutospacing="0" w:after="120" w:afterAutospacing="0"/>
        <w:ind w:left="567" w:right="141" w:hanging="425"/>
        <w:jc w:val="both"/>
        <w:rPr>
          <w:rFonts w:ascii="Arial" w:hAnsi="Arial" w:cs="Arial"/>
          <w:sz w:val="22"/>
          <w:szCs w:val="22"/>
        </w:rPr>
      </w:pPr>
      <w:r w:rsidRPr="00E83434">
        <w:rPr>
          <w:rFonts w:ascii="Arial" w:hAnsi="Arial" w:cs="Arial"/>
          <w:sz w:val="22"/>
          <w:szCs w:val="22"/>
        </w:rPr>
        <w:t xml:space="preserve">2024 </w:t>
      </w:r>
      <w:r>
        <w:rPr>
          <w:rFonts w:ascii="Arial" w:hAnsi="Arial" w:cs="Arial"/>
          <w:sz w:val="22"/>
          <w:szCs w:val="22"/>
        </w:rPr>
        <w:t xml:space="preserve">Mali </w:t>
      </w:r>
      <w:r w:rsidRPr="00E83434">
        <w:rPr>
          <w:rFonts w:ascii="Arial" w:hAnsi="Arial" w:cs="Arial"/>
          <w:sz w:val="22"/>
          <w:szCs w:val="22"/>
        </w:rPr>
        <w:t>Yılı</w:t>
      </w:r>
      <w:r>
        <w:rPr>
          <w:rFonts w:ascii="Arial" w:hAnsi="Arial" w:cs="Arial"/>
          <w:sz w:val="22"/>
          <w:szCs w:val="22"/>
        </w:rPr>
        <w:t xml:space="preserve"> Kesin Hesap ile ilgili teklife ait Plan ve Bütçe Komisyonu raporunun görüşülmesi.</w:t>
      </w:r>
    </w:p>
    <w:p w:rsidR="00D964D2" w:rsidRDefault="00D964D2" w:rsidP="00D964D2">
      <w:pPr>
        <w:pStyle w:val="ListeParagraf"/>
        <w:numPr>
          <w:ilvl w:val="0"/>
          <w:numId w:val="2"/>
        </w:numPr>
        <w:tabs>
          <w:tab w:val="left" w:pos="709"/>
          <w:tab w:val="left" w:pos="3696"/>
          <w:tab w:val="left" w:pos="9498"/>
        </w:tabs>
        <w:spacing w:before="120" w:beforeAutospacing="0" w:after="120" w:afterAutospacing="0"/>
        <w:ind w:left="567" w:right="141"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teklife ait Plan ve Bütçe Komisyonu raporunun görüşülmesi.</w:t>
      </w:r>
    </w:p>
    <w:p w:rsidR="00D964D2" w:rsidRDefault="00D964D2" w:rsidP="00D964D2">
      <w:pPr>
        <w:numPr>
          <w:ilvl w:val="0"/>
          <w:numId w:val="2"/>
        </w:numPr>
        <w:tabs>
          <w:tab w:val="left" w:pos="567"/>
        </w:tabs>
        <w:ind w:left="502" w:right="141"/>
        <w:jc w:val="both"/>
        <w:rPr>
          <w:rFonts w:ascii="Arial" w:hAnsi="Arial" w:cs="Arial"/>
          <w:sz w:val="22"/>
          <w:szCs w:val="22"/>
        </w:rPr>
      </w:pPr>
      <w:r w:rsidRPr="00AC0CA9">
        <w:rPr>
          <w:rFonts w:ascii="Arial" w:hAnsi="Arial" w:cs="Arial"/>
          <w:sz w:val="22"/>
          <w:szCs w:val="22"/>
        </w:rPr>
        <w:t>18.10.2024 tarih ve 194 sayılı meclis kararı ile kabul edilen İmar ve Şehircilik Müdürlüğüne ait 2025 Mali Yılı Ücret Tarifesinin yeniden güncellenmesi ile ilgili teklife ait Plan ve Bütçe Komisyonu ile Tarife ve Yönetmelikler Komisyonu ortak raporunun görüşülmesi.</w:t>
      </w:r>
    </w:p>
    <w:p w:rsidR="00D964D2" w:rsidRPr="00AC0CA9" w:rsidRDefault="00D964D2" w:rsidP="00D964D2">
      <w:pPr>
        <w:tabs>
          <w:tab w:val="left" w:pos="567"/>
        </w:tabs>
        <w:ind w:left="142" w:right="141"/>
        <w:jc w:val="both"/>
        <w:rPr>
          <w:rFonts w:ascii="Arial" w:hAnsi="Arial" w:cs="Arial"/>
          <w:sz w:val="10"/>
          <w:szCs w:val="10"/>
        </w:rPr>
      </w:pPr>
    </w:p>
    <w:p w:rsidR="00D964D2" w:rsidRPr="00AC0CA9" w:rsidRDefault="00D964D2" w:rsidP="00D964D2">
      <w:pPr>
        <w:numPr>
          <w:ilvl w:val="0"/>
          <w:numId w:val="2"/>
        </w:numPr>
        <w:tabs>
          <w:tab w:val="left" w:pos="567"/>
        </w:tabs>
        <w:ind w:left="502" w:right="141"/>
        <w:jc w:val="both"/>
        <w:rPr>
          <w:rFonts w:ascii="Arial" w:hAnsi="Arial" w:cs="Arial"/>
          <w:sz w:val="22"/>
          <w:szCs w:val="22"/>
        </w:rPr>
      </w:pPr>
      <w:r w:rsidRPr="00AC0CA9">
        <w:rPr>
          <w:rFonts w:ascii="Arial" w:hAnsi="Arial" w:cs="Arial"/>
          <w:sz w:val="22"/>
          <w:szCs w:val="22"/>
        </w:rPr>
        <w:t xml:space="preserve">Yenişehir Temiz Çevre Eğitimi Atık Yönetimi ve Danışmanlık Anonim Şirketi’nin sermayesinin </w:t>
      </w:r>
      <w:proofErr w:type="spellStart"/>
      <w:r w:rsidRPr="00AC0CA9">
        <w:rPr>
          <w:rFonts w:ascii="Arial" w:hAnsi="Arial" w:cs="Arial"/>
          <w:sz w:val="22"/>
          <w:szCs w:val="22"/>
        </w:rPr>
        <w:t>arttırımı</w:t>
      </w:r>
      <w:proofErr w:type="spellEnd"/>
      <w:r w:rsidRPr="00AC0CA9">
        <w:rPr>
          <w:rFonts w:ascii="Arial" w:hAnsi="Arial" w:cs="Arial"/>
          <w:sz w:val="22"/>
          <w:szCs w:val="22"/>
        </w:rPr>
        <w:t xml:space="preserve"> ile ilgili teklife ait Plan ve Bütçe Komisyonu, Hukuk ve Temel Haklar Komisyonu ile Enerji ve Ekoloji Komisyonu ortak raporunun görüşülmesi.</w:t>
      </w:r>
    </w:p>
    <w:p w:rsidR="00D964D2" w:rsidRPr="00C74E17" w:rsidRDefault="00D964D2" w:rsidP="00D964D2">
      <w:pPr>
        <w:pStyle w:val="ListeParagraf"/>
        <w:numPr>
          <w:ilvl w:val="0"/>
          <w:numId w:val="2"/>
        </w:numPr>
        <w:tabs>
          <w:tab w:val="left" w:pos="3696"/>
          <w:tab w:val="left" w:pos="9498"/>
        </w:tabs>
        <w:spacing w:before="120" w:beforeAutospacing="0" w:after="120" w:afterAutospacing="0"/>
        <w:ind w:left="567" w:right="141" w:hanging="425"/>
        <w:jc w:val="both"/>
        <w:rPr>
          <w:rFonts w:ascii="Arial" w:hAnsi="Arial" w:cs="Arial"/>
        </w:rPr>
      </w:pPr>
      <w:r>
        <w:rPr>
          <w:rFonts w:ascii="Arial" w:hAnsi="Arial" w:cs="Arial"/>
          <w:sz w:val="22"/>
          <w:szCs w:val="22"/>
        </w:rPr>
        <w:t xml:space="preserve">Mülkiyeti Belediyemize ait </w:t>
      </w:r>
      <w:proofErr w:type="spellStart"/>
      <w:r>
        <w:rPr>
          <w:rFonts w:ascii="Arial" w:hAnsi="Arial" w:cs="Arial"/>
          <w:sz w:val="22"/>
          <w:szCs w:val="22"/>
        </w:rPr>
        <w:t>Güvenevler</w:t>
      </w:r>
      <w:proofErr w:type="spellEnd"/>
      <w:r>
        <w:rPr>
          <w:rFonts w:ascii="Arial" w:hAnsi="Arial" w:cs="Arial"/>
          <w:sz w:val="22"/>
          <w:szCs w:val="22"/>
        </w:rPr>
        <w:t xml:space="preserve"> Mahallesi 2349 ada, 10 </w:t>
      </w:r>
      <w:proofErr w:type="spellStart"/>
      <w:r>
        <w:rPr>
          <w:rFonts w:ascii="Arial" w:hAnsi="Arial" w:cs="Arial"/>
          <w:sz w:val="22"/>
          <w:szCs w:val="22"/>
        </w:rPr>
        <w:t>nolu</w:t>
      </w:r>
      <w:proofErr w:type="spellEnd"/>
      <w:r>
        <w:rPr>
          <w:rFonts w:ascii="Arial" w:hAnsi="Arial" w:cs="Arial"/>
          <w:sz w:val="22"/>
          <w:szCs w:val="22"/>
        </w:rPr>
        <w:t xml:space="preserve"> parsel üzerinde bulunan Musa ERYILMAZ Spor Tesislerinin ücretlerinin belirlenmesi ile ilgili teklife ait Plan ve Bütçe Komisyonu, Eğitim Bilişim Gençlik ve Spor Komisyonu ile Tarife ve Yönetmelikler Komisyonu ortak raporunun görüşülmesi. </w:t>
      </w:r>
    </w:p>
    <w:p w:rsidR="00D964D2" w:rsidRDefault="00D964D2" w:rsidP="00D964D2">
      <w:pPr>
        <w:numPr>
          <w:ilvl w:val="0"/>
          <w:numId w:val="2"/>
        </w:numPr>
        <w:ind w:left="567" w:right="141" w:hanging="425"/>
        <w:jc w:val="both"/>
        <w:rPr>
          <w:rFonts w:ascii="Arial" w:hAnsi="Arial" w:cs="Arial"/>
          <w:sz w:val="22"/>
          <w:szCs w:val="22"/>
        </w:rPr>
      </w:pPr>
      <w:r>
        <w:rPr>
          <w:rFonts w:ascii="Arial" w:hAnsi="Arial" w:cs="Arial"/>
          <w:sz w:val="22"/>
          <w:szCs w:val="22"/>
        </w:rPr>
        <w:t xml:space="preserve">Belediyemize ait Yenişehir İşletmecilik İnşaat Sanayi ve Ticaret Anonim Şirketi'nin sermayesinin </w:t>
      </w:r>
      <w:proofErr w:type="spellStart"/>
      <w:r>
        <w:rPr>
          <w:rFonts w:ascii="Arial" w:hAnsi="Arial" w:cs="Arial"/>
          <w:sz w:val="22"/>
          <w:szCs w:val="22"/>
        </w:rPr>
        <w:t>arttırımı</w:t>
      </w:r>
      <w:proofErr w:type="spellEnd"/>
      <w:r>
        <w:rPr>
          <w:rFonts w:ascii="Arial" w:hAnsi="Arial" w:cs="Arial"/>
          <w:sz w:val="22"/>
          <w:szCs w:val="22"/>
        </w:rPr>
        <w:t xml:space="preserve"> ile ilgili teklife ait Plan ve Bütçe Komisyonu ile Hukuk ve Temel Haklar Komisyonu ortak raporunun görüşülmesi.</w:t>
      </w:r>
    </w:p>
    <w:p w:rsidR="00D964D2" w:rsidRPr="001A4804" w:rsidRDefault="00D964D2" w:rsidP="00D964D2">
      <w:pPr>
        <w:tabs>
          <w:tab w:val="left" w:pos="567"/>
        </w:tabs>
        <w:ind w:left="567" w:right="141"/>
        <w:jc w:val="both"/>
        <w:rPr>
          <w:rFonts w:ascii="Arial" w:hAnsi="Arial" w:cs="Arial"/>
          <w:sz w:val="10"/>
          <w:szCs w:val="10"/>
        </w:rPr>
      </w:pPr>
    </w:p>
    <w:p w:rsidR="00D964D2" w:rsidRPr="001A4804" w:rsidRDefault="00D964D2" w:rsidP="00D964D2">
      <w:pPr>
        <w:pStyle w:val="ListeParagraf"/>
        <w:numPr>
          <w:ilvl w:val="0"/>
          <w:numId w:val="2"/>
        </w:numPr>
        <w:tabs>
          <w:tab w:val="left" w:pos="3696"/>
          <w:tab w:val="left" w:pos="9498"/>
        </w:tabs>
        <w:spacing w:before="120" w:beforeAutospacing="0" w:after="120" w:afterAutospacing="0"/>
        <w:ind w:left="567" w:right="141" w:hanging="425"/>
        <w:jc w:val="both"/>
        <w:rPr>
          <w:rFonts w:ascii="Arial" w:hAnsi="Arial" w:cs="Arial"/>
        </w:rPr>
      </w:pPr>
      <w:r>
        <w:rPr>
          <w:rFonts w:ascii="Arial" w:hAnsi="Arial" w:cs="Arial"/>
          <w:sz w:val="22"/>
          <w:szCs w:val="22"/>
        </w:rPr>
        <w:t>Özel Mülkiyette bulunan ağaçların budama, kesme ve kesilen dalların nakilleri ile ilgili ücretlerinin belirlenmesi ile ilgili teklife ait Plan ve Bütçe Komisyonu, Tarife ve Yönetmelikler Komisyonu ile Ekoloji ve Enerji komisyonu ortak raporunun görüşülmesi.</w:t>
      </w:r>
    </w:p>
    <w:p w:rsidR="00D964D2" w:rsidRPr="00C74E17" w:rsidRDefault="00D964D2" w:rsidP="00D964D2">
      <w:pPr>
        <w:pStyle w:val="ListeParagraf"/>
        <w:numPr>
          <w:ilvl w:val="0"/>
          <w:numId w:val="2"/>
        </w:numPr>
        <w:tabs>
          <w:tab w:val="left" w:pos="3696"/>
          <w:tab w:val="left" w:pos="9498"/>
        </w:tabs>
        <w:spacing w:before="120" w:beforeAutospacing="0" w:after="120" w:afterAutospacing="0"/>
        <w:ind w:left="567" w:right="141" w:hanging="567"/>
        <w:jc w:val="both"/>
        <w:rPr>
          <w:rFonts w:ascii="Arial" w:hAnsi="Arial" w:cs="Arial"/>
        </w:rPr>
      </w:pPr>
      <w:r w:rsidRPr="00350D85">
        <w:rPr>
          <w:rFonts w:ascii="Arial" w:hAnsi="Arial" w:cs="Arial"/>
          <w:sz w:val="22"/>
          <w:szCs w:val="22"/>
        </w:rPr>
        <w:t xml:space="preserve">Belediyemiz sınırları içerisinde faaliyet gösteren </w:t>
      </w:r>
      <w:proofErr w:type="spellStart"/>
      <w:r w:rsidRPr="00350D85">
        <w:rPr>
          <w:rFonts w:ascii="Arial" w:hAnsi="Arial" w:cs="Arial"/>
          <w:sz w:val="22"/>
          <w:szCs w:val="22"/>
        </w:rPr>
        <w:t>Çimsa</w:t>
      </w:r>
      <w:proofErr w:type="spellEnd"/>
      <w:r w:rsidRPr="00350D85">
        <w:rPr>
          <w:rFonts w:ascii="Arial" w:hAnsi="Arial" w:cs="Arial"/>
          <w:sz w:val="22"/>
          <w:szCs w:val="22"/>
        </w:rPr>
        <w:t xml:space="preserve"> Çukurova Basketbol Spor Kulübüne nakdi yardım sağlanması ile ilgili teklife ait Plan ve Bütçe Komisyonu ile Eğitim Bilişim Gençlik ve Spor Komisyonu ortak raporunun görüşülmesi.  </w:t>
      </w:r>
    </w:p>
    <w:p w:rsidR="00F41A13" w:rsidRPr="003D5A72" w:rsidRDefault="00F41A13" w:rsidP="003D5A72">
      <w:pPr>
        <w:tabs>
          <w:tab w:val="left" w:pos="709"/>
          <w:tab w:val="left" w:pos="3696"/>
          <w:tab w:val="left" w:pos="9498"/>
        </w:tabs>
        <w:spacing w:before="120" w:after="120"/>
        <w:ind w:left="142" w:right="141"/>
        <w:jc w:val="both"/>
        <w:rPr>
          <w:rFonts w:cs="Arial"/>
          <w:b/>
          <w:sz w:val="22"/>
          <w:szCs w:val="22"/>
          <w:u w:val="single"/>
        </w:rPr>
      </w:pPr>
    </w:p>
    <w:sectPr w:rsidR="00F41A13" w:rsidRPr="003D5A72" w:rsidSect="00943038">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644"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0C68A6"/>
    <w:rsid w:val="00267A3E"/>
    <w:rsid w:val="002D7881"/>
    <w:rsid w:val="003D5A72"/>
    <w:rsid w:val="00480BD5"/>
    <w:rsid w:val="005A0257"/>
    <w:rsid w:val="0075278D"/>
    <w:rsid w:val="00891232"/>
    <w:rsid w:val="00943038"/>
    <w:rsid w:val="009B1A18"/>
    <w:rsid w:val="00A35BB8"/>
    <w:rsid w:val="00BE361D"/>
    <w:rsid w:val="00C56E27"/>
    <w:rsid w:val="00CF544E"/>
    <w:rsid w:val="00D676F0"/>
    <w:rsid w:val="00D701DE"/>
    <w:rsid w:val="00D964D2"/>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 w:type="paragraph" w:styleId="ListeParagraf">
    <w:name w:val="List Paragraph"/>
    <w:basedOn w:val="Normal"/>
    <w:uiPriority w:val="34"/>
    <w:qFormat/>
    <w:rsid w:val="00A35B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Template>
  <TotalTime>7</TotalTime>
  <Pages>1</Pages>
  <Words>320</Words>
  <Characters>1829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Ali</cp:lastModifiedBy>
  <cp:revision>6</cp:revision>
  <dcterms:created xsi:type="dcterms:W3CDTF">2025-03-28T11:47:00Z</dcterms:created>
  <dcterms:modified xsi:type="dcterms:W3CDTF">2025-05-08T10:43:00Z</dcterms:modified>
</cp:coreProperties>
</file>