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61D" w:rsidRDefault="00BE361D" w:rsidP="00BE361D">
      <w:pPr>
        <w:pStyle w:val="KonuBal"/>
        <w:jc w:val="center"/>
        <w:rPr>
          <w:sz w:val="22"/>
          <w:szCs w:val="22"/>
        </w:rPr>
      </w:pPr>
      <w:r>
        <w:rPr>
          <w:sz w:val="22"/>
          <w:szCs w:val="22"/>
        </w:rPr>
        <w:t>YENİŞEHİR BELEDİYE BAŞKANLIĞINDAN</w:t>
      </w:r>
    </w:p>
    <w:p w:rsidR="00BE361D" w:rsidRDefault="00BE361D" w:rsidP="00BE361D">
      <w:pPr>
        <w:pStyle w:val="GvdeMetniGirintisi"/>
        <w:tabs>
          <w:tab w:val="right" w:pos="9638"/>
        </w:tabs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Belediye Meclisimiz ekli gündemi görüşmek üzere 5393 Sayılı Belediye Kanununun 20. maddesine göre </w:t>
      </w:r>
      <w:r w:rsidR="0075278D">
        <w:rPr>
          <w:sz w:val="22"/>
          <w:szCs w:val="22"/>
        </w:rPr>
        <w:t>0</w:t>
      </w:r>
      <w:r w:rsidR="008A29C4">
        <w:rPr>
          <w:sz w:val="22"/>
          <w:szCs w:val="22"/>
        </w:rPr>
        <w:t>2</w:t>
      </w:r>
      <w:r w:rsidR="0075278D">
        <w:rPr>
          <w:sz w:val="22"/>
          <w:szCs w:val="22"/>
        </w:rPr>
        <w:t>.0</w:t>
      </w:r>
      <w:r w:rsidR="008A29C4">
        <w:rPr>
          <w:sz w:val="22"/>
          <w:szCs w:val="22"/>
        </w:rPr>
        <w:t>6</w:t>
      </w:r>
      <w:r w:rsidR="00A35BB8">
        <w:rPr>
          <w:sz w:val="22"/>
          <w:szCs w:val="22"/>
        </w:rPr>
        <w:t>.2025</w:t>
      </w:r>
      <w:r>
        <w:rPr>
          <w:sz w:val="22"/>
          <w:szCs w:val="22"/>
        </w:rPr>
        <w:t xml:space="preserve"> </w:t>
      </w:r>
      <w:r w:rsidR="0075278D">
        <w:rPr>
          <w:sz w:val="22"/>
          <w:szCs w:val="22"/>
        </w:rPr>
        <w:t xml:space="preserve">Pazartesi </w:t>
      </w:r>
      <w:r>
        <w:rPr>
          <w:sz w:val="22"/>
          <w:szCs w:val="22"/>
        </w:rPr>
        <w:t>günü saat 14.00’te</w:t>
      </w:r>
      <w:r>
        <w:rPr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Atatürk Kültür Merkezi Özgürlük Salonunda toplanacaktır. Duyurulur.</w:t>
      </w:r>
    </w:p>
    <w:p w:rsidR="00BE361D" w:rsidRDefault="00BE361D" w:rsidP="00BE361D">
      <w:pPr>
        <w:pStyle w:val="GvdeMetniGirintisi"/>
        <w:tabs>
          <w:tab w:val="right" w:pos="963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</w:p>
    <w:p w:rsidR="00BE361D" w:rsidRDefault="00BE361D" w:rsidP="00BE361D">
      <w:pPr>
        <w:pStyle w:val="GvdeMetniGirintisi"/>
        <w:tabs>
          <w:tab w:val="left" w:pos="3402"/>
        </w:tabs>
        <w:ind w:firstLine="0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 xml:space="preserve">G Ü N D E </w:t>
      </w:r>
      <w:proofErr w:type="gramStart"/>
      <w:r>
        <w:rPr>
          <w:rFonts w:cs="Arial"/>
          <w:b/>
          <w:sz w:val="22"/>
          <w:szCs w:val="22"/>
          <w:u w:val="single"/>
        </w:rPr>
        <w:t>M    :</w:t>
      </w:r>
      <w:proofErr w:type="gramEnd"/>
    </w:p>
    <w:p w:rsidR="00F41A13" w:rsidRDefault="00F41A13" w:rsidP="00BE361D">
      <w:pPr>
        <w:pStyle w:val="GvdeMetniGirintisi"/>
        <w:tabs>
          <w:tab w:val="left" w:pos="3402"/>
        </w:tabs>
        <w:ind w:firstLine="0"/>
        <w:rPr>
          <w:rFonts w:cs="Arial"/>
          <w:b/>
          <w:sz w:val="22"/>
          <w:szCs w:val="22"/>
          <w:u w:val="single"/>
        </w:rPr>
      </w:pPr>
    </w:p>
    <w:p w:rsidR="008A29C4" w:rsidRPr="00ED2F30" w:rsidRDefault="008A29C4" w:rsidP="008A29C4">
      <w:pPr>
        <w:pStyle w:val="ListeParagraf"/>
        <w:numPr>
          <w:ilvl w:val="0"/>
          <w:numId w:val="2"/>
        </w:numPr>
        <w:tabs>
          <w:tab w:val="left" w:pos="709"/>
          <w:tab w:val="left" w:pos="3696"/>
          <w:tab w:val="left" w:pos="9498"/>
        </w:tabs>
        <w:spacing w:before="120" w:beforeAutospacing="0" w:after="120" w:afterAutospacing="0"/>
        <w:ind w:left="567" w:right="141" w:hanging="425"/>
        <w:jc w:val="both"/>
        <w:rPr>
          <w:rFonts w:ascii="Arial" w:hAnsi="Arial" w:cs="Arial"/>
          <w:sz w:val="22"/>
          <w:szCs w:val="22"/>
        </w:rPr>
      </w:pPr>
      <w:r w:rsidRPr="00ED2F30">
        <w:rPr>
          <w:rFonts w:ascii="Arial" w:hAnsi="Arial" w:cs="Arial"/>
          <w:sz w:val="22"/>
          <w:szCs w:val="22"/>
        </w:rPr>
        <w:t>Yoklama ve açılış</w:t>
      </w:r>
    </w:p>
    <w:p w:rsidR="008A29C4" w:rsidRPr="00ED2F30" w:rsidRDefault="008A29C4" w:rsidP="008A29C4">
      <w:pPr>
        <w:pStyle w:val="ListeParagraf"/>
        <w:numPr>
          <w:ilvl w:val="0"/>
          <w:numId w:val="2"/>
        </w:numPr>
        <w:spacing w:before="120" w:beforeAutospacing="0" w:after="120" w:afterAutospacing="0"/>
        <w:ind w:left="567" w:right="141" w:hanging="425"/>
        <w:jc w:val="both"/>
        <w:rPr>
          <w:rFonts w:ascii="Arial" w:hAnsi="Arial" w:cs="Arial"/>
          <w:sz w:val="22"/>
          <w:szCs w:val="22"/>
        </w:rPr>
      </w:pPr>
      <w:proofErr w:type="gramStart"/>
      <w:r w:rsidRPr="00ED2F30">
        <w:rPr>
          <w:rFonts w:ascii="Arial" w:hAnsi="Arial" w:cs="Arial"/>
          <w:sz w:val="22"/>
          <w:szCs w:val="22"/>
        </w:rPr>
        <w:t>Bir önceki birleşim tutanak özetinin okunması.</w:t>
      </w:r>
      <w:proofErr w:type="gramEnd"/>
    </w:p>
    <w:p w:rsidR="008A29C4" w:rsidRPr="00ED2F30" w:rsidRDefault="008A29C4" w:rsidP="008A29C4">
      <w:pPr>
        <w:pStyle w:val="ListeParagraf"/>
        <w:numPr>
          <w:ilvl w:val="0"/>
          <w:numId w:val="2"/>
        </w:numPr>
        <w:spacing w:before="120" w:beforeAutospacing="0" w:after="120" w:afterAutospacing="0"/>
        <w:ind w:left="567" w:right="141" w:hanging="425"/>
        <w:jc w:val="both"/>
        <w:rPr>
          <w:rFonts w:ascii="Arial" w:hAnsi="Arial" w:cs="Arial"/>
          <w:sz w:val="22"/>
          <w:szCs w:val="22"/>
        </w:rPr>
      </w:pPr>
      <w:r w:rsidRPr="00ED2F30">
        <w:rPr>
          <w:rFonts w:ascii="Arial" w:hAnsi="Arial" w:cs="Arial"/>
          <w:sz w:val="22"/>
          <w:szCs w:val="22"/>
        </w:rPr>
        <w:t>Belediyemiz 657 sayılı yasaya tabii memur statüsünde çalışanlar için hazırlanan boş kadro değişikliği cetveli (II Sayılı Cetvel) ile ilgili teklifin görüşülmesi.</w:t>
      </w:r>
    </w:p>
    <w:p w:rsidR="008A29C4" w:rsidRPr="00ED2F30" w:rsidRDefault="008A29C4" w:rsidP="008A29C4">
      <w:pPr>
        <w:numPr>
          <w:ilvl w:val="0"/>
          <w:numId w:val="2"/>
        </w:numPr>
        <w:ind w:left="567" w:right="141" w:hanging="425"/>
        <w:jc w:val="both"/>
        <w:rPr>
          <w:rFonts w:ascii="Arial" w:hAnsi="Arial" w:cs="Arial"/>
          <w:sz w:val="22"/>
          <w:szCs w:val="22"/>
        </w:rPr>
      </w:pPr>
      <w:r w:rsidRPr="00ED2F30">
        <w:rPr>
          <w:rFonts w:ascii="Arial" w:hAnsi="Arial" w:cs="Arial"/>
          <w:sz w:val="22"/>
          <w:szCs w:val="22"/>
        </w:rPr>
        <w:t xml:space="preserve">Belediyemizin Çevreci Belediyeler Birliğine üye olunması ve Birlik Meclisinde </w:t>
      </w:r>
      <w:proofErr w:type="gramStart"/>
      <w:r w:rsidRPr="00ED2F30">
        <w:rPr>
          <w:rFonts w:ascii="Arial" w:hAnsi="Arial" w:cs="Arial"/>
          <w:sz w:val="22"/>
          <w:szCs w:val="22"/>
        </w:rPr>
        <w:t xml:space="preserve">görev </w:t>
      </w:r>
      <w:r>
        <w:rPr>
          <w:rFonts w:ascii="Arial" w:hAnsi="Arial" w:cs="Arial"/>
          <w:sz w:val="22"/>
          <w:szCs w:val="22"/>
        </w:rPr>
        <w:t xml:space="preserve"> </w:t>
      </w:r>
      <w:r w:rsidRPr="00ED2F30">
        <w:rPr>
          <w:rFonts w:ascii="Arial" w:hAnsi="Arial" w:cs="Arial"/>
          <w:sz w:val="22"/>
          <w:szCs w:val="22"/>
        </w:rPr>
        <w:t>alacak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ED2F30">
        <w:rPr>
          <w:rFonts w:ascii="Arial" w:hAnsi="Arial" w:cs="Arial"/>
          <w:sz w:val="22"/>
          <w:szCs w:val="22"/>
        </w:rPr>
        <w:t xml:space="preserve"> 2 asil ve 1 yedek üyenin seçilmesi ile ilgili teklifin görüşülmesi. </w:t>
      </w:r>
    </w:p>
    <w:p w:rsidR="008A29C4" w:rsidRPr="00ED2F30" w:rsidRDefault="008A29C4" w:rsidP="008A29C4">
      <w:pPr>
        <w:ind w:left="142" w:right="141" w:hanging="425"/>
        <w:jc w:val="both"/>
        <w:rPr>
          <w:rFonts w:ascii="Arial" w:hAnsi="Arial" w:cs="Arial"/>
          <w:sz w:val="22"/>
          <w:szCs w:val="22"/>
        </w:rPr>
      </w:pPr>
    </w:p>
    <w:p w:rsidR="008A29C4" w:rsidRPr="00ED2F30" w:rsidRDefault="008A29C4" w:rsidP="008A29C4">
      <w:pPr>
        <w:numPr>
          <w:ilvl w:val="0"/>
          <w:numId w:val="2"/>
        </w:numPr>
        <w:ind w:left="567" w:right="141" w:hanging="425"/>
        <w:jc w:val="both"/>
        <w:rPr>
          <w:rFonts w:ascii="Arial" w:hAnsi="Arial" w:cs="Arial"/>
          <w:sz w:val="22"/>
          <w:szCs w:val="22"/>
        </w:rPr>
      </w:pPr>
      <w:r w:rsidRPr="00ED2F30">
        <w:rPr>
          <w:rFonts w:ascii="Arial" w:hAnsi="Arial" w:cs="Arial"/>
          <w:sz w:val="22"/>
          <w:szCs w:val="22"/>
        </w:rPr>
        <w:t xml:space="preserve">Mersin İli Yenişehir İlçesi </w:t>
      </w:r>
      <w:proofErr w:type="spellStart"/>
      <w:r w:rsidRPr="00ED2F30">
        <w:rPr>
          <w:rFonts w:ascii="Arial" w:hAnsi="Arial" w:cs="Arial"/>
          <w:sz w:val="22"/>
          <w:szCs w:val="22"/>
        </w:rPr>
        <w:t>İnsu</w:t>
      </w:r>
      <w:proofErr w:type="spellEnd"/>
      <w:r w:rsidRPr="00ED2F30">
        <w:rPr>
          <w:rFonts w:ascii="Arial" w:hAnsi="Arial" w:cs="Arial"/>
          <w:sz w:val="22"/>
          <w:szCs w:val="22"/>
        </w:rPr>
        <w:t xml:space="preserve"> Mahallesi, 141 ada, 41 </w:t>
      </w:r>
      <w:proofErr w:type="spellStart"/>
      <w:r w:rsidRPr="00ED2F30">
        <w:rPr>
          <w:rFonts w:ascii="Arial" w:hAnsi="Arial" w:cs="Arial"/>
          <w:sz w:val="22"/>
          <w:szCs w:val="22"/>
        </w:rPr>
        <w:t>nolu</w:t>
      </w:r>
      <w:proofErr w:type="spellEnd"/>
      <w:r w:rsidRPr="00ED2F30">
        <w:rPr>
          <w:rFonts w:ascii="Arial" w:hAnsi="Arial" w:cs="Arial"/>
          <w:sz w:val="22"/>
          <w:szCs w:val="22"/>
        </w:rPr>
        <w:t xml:space="preserve"> parsel ile ilgili 1/1000 Ölçekli Uygulama İmar Planı Değişikliği teklifinin görüşülmesi.</w:t>
      </w:r>
    </w:p>
    <w:p w:rsidR="008A29C4" w:rsidRPr="00ED2F30" w:rsidRDefault="008A29C4" w:rsidP="008A29C4">
      <w:pPr>
        <w:ind w:left="142" w:right="141"/>
        <w:jc w:val="both"/>
        <w:rPr>
          <w:rFonts w:ascii="Arial" w:hAnsi="Arial" w:cs="Arial"/>
          <w:sz w:val="22"/>
          <w:szCs w:val="22"/>
        </w:rPr>
      </w:pPr>
    </w:p>
    <w:p w:rsidR="008A29C4" w:rsidRPr="00ED2F30" w:rsidRDefault="008A29C4" w:rsidP="008A29C4">
      <w:pPr>
        <w:numPr>
          <w:ilvl w:val="0"/>
          <w:numId w:val="2"/>
        </w:numPr>
        <w:ind w:left="567" w:right="141" w:hanging="425"/>
        <w:jc w:val="both"/>
        <w:rPr>
          <w:rFonts w:ascii="Arial" w:hAnsi="Arial" w:cs="Arial"/>
          <w:sz w:val="22"/>
          <w:szCs w:val="22"/>
        </w:rPr>
      </w:pPr>
      <w:r w:rsidRPr="00ED2F30">
        <w:rPr>
          <w:rFonts w:ascii="Arial" w:hAnsi="Arial" w:cs="Arial"/>
          <w:sz w:val="22"/>
          <w:szCs w:val="22"/>
        </w:rPr>
        <w:t xml:space="preserve">Mersin İli Yenişehir İlçesi Çiftlik Mahallesi 278 ada 9 </w:t>
      </w:r>
      <w:proofErr w:type="spellStart"/>
      <w:r w:rsidRPr="00ED2F30">
        <w:rPr>
          <w:rFonts w:ascii="Arial" w:hAnsi="Arial" w:cs="Arial"/>
          <w:sz w:val="22"/>
          <w:szCs w:val="22"/>
        </w:rPr>
        <w:t>nolu</w:t>
      </w:r>
      <w:proofErr w:type="spellEnd"/>
      <w:r w:rsidRPr="00ED2F30">
        <w:rPr>
          <w:rFonts w:ascii="Arial" w:hAnsi="Arial" w:cs="Arial"/>
          <w:sz w:val="22"/>
          <w:szCs w:val="22"/>
        </w:rPr>
        <w:t xml:space="preserve"> parsel ile ilgili 1/1000 Ölçekli Uygulama İmar Planı Değişikliği teklifinin görüşülmesi.</w:t>
      </w:r>
    </w:p>
    <w:p w:rsidR="008A29C4" w:rsidRPr="001C237E" w:rsidRDefault="008A29C4" w:rsidP="008A29C4">
      <w:pPr>
        <w:pStyle w:val="ListeParagraf"/>
        <w:numPr>
          <w:ilvl w:val="0"/>
          <w:numId w:val="2"/>
        </w:numPr>
        <w:spacing w:before="120" w:beforeAutospacing="0" w:after="120" w:afterAutospacing="0"/>
        <w:ind w:left="567" w:right="141" w:hanging="425"/>
        <w:jc w:val="both"/>
        <w:rPr>
          <w:rFonts w:ascii="Arial" w:hAnsi="Arial" w:cs="Arial"/>
          <w:sz w:val="22"/>
          <w:szCs w:val="22"/>
        </w:rPr>
      </w:pPr>
      <w:r w:rsidRPr="001C237E">
        <w:rPr>
          <w:rFonts w:ascii="Arial" w:hAnsi="Arial" w:cs="Arial"/>
          <w:sz w:val="22"/>
          <w:szCs w:val="22"/>
        </w:rPr>
        <w:t>Veteriner İşleri Müdürlüğünün Görev Yetki ve Sorumlulukları ile Çalışma Usul ve Esaslarına Dair Yönetmeliği ile ilgili teklifin görüşülmesi.</w:t>
      </w:r>
    </w:p>
    <w:p w:rsidR="008A29C4" w:rsidRPr="00ED2F30" w:rsidRDefault="008A29C4" w:rsidP="008A29C4">
      <w:pPr>
        <w:numPr>
          <w:ilvl w:val="0"/>
          <w:numId w:val="2"/>
        </w:numPr>
        <w:tabs>
          <w:tab w:val="left" w:pos="567"/>
        </w:tabs>
        <w:spacing w:before="120" w:after="120"/>
        <w:ind w:left="567" w:right="141" w:hanging="425"/>
        <w:jc w:val="both"/>
        <w:rPr>
          <w:rFonts w:ascii="Arial" w:hAnsi="Arial" w:cs="Arial"/>
          <w:sz w:val="22"/>
          <w:szCs w:val="22"/>
        </w:rPr>
      </w:pPr>
      <w:r w:rsidRPr="00ED2F30">
        <w:rPr>
          <w:rFonts w:ascii="Arial" w:hAnsi="Arial" w:cs="Arial"/>
          <w:sz w:val="22"/>
          <w:szCs w:val="22"/>
        </w:rPr>
        <w:t>Yenişehir III. Etap 1/1000 Ölçekli İlave ve Revizyon Uygulama İmar Planı Değişikliği itiraz değerlendirmesi teklifine ait İmar Komisyonu, Enerji ve Ekoloji Komisyonu ile Hukuk ve Temel Haklar Komisyonu ortak raporunun görüşülmesi.</w:t>
      </w:r>
    </w:p>
    <w:p w:rsidR="008A29C4" w:rsidRPr="00ED2F30" w:rsidRDefault="008A29C4" w:rsidP="008A29C4">
      <w:pPr>
        <w:numPr>
          <w:ilvl w:val="0"/>
          <w:numId w:val="2"/>
        </w:numPr>
        <w:tabs>
          <w:tab w:val="left" w:pos="426"/>
        </w:tabs>
        <w:ind w:left="567" w:right="141" w:hanging="425"/>
        <w:jc w:val="both"/>
        <w:rPr>
          <w:rFonts w:ascii="Arial" w:hAnsi="Arial" w:cs="Arial"/>
          <w:sz w:val="22"/>
          <w:szCs w:val="22"/>
        </w:rPr>
      </w:pPr>
      <w:r w:rsidRPr="00ED2F30">
        <w:rPr>
          <w:rFonts w:ascii="Arial" w:hAnsi="Arial" w:cs="Arial"/>
          <w:sz w:val="22"/>
          <w:szCs w:val="22"/>
        </w:rPr>
        <w:t xml:space="preserve">  Yenişehir İlçesi </w:t>
      </w:r>
      <w:proofErr w:type="spellStart"/>
      <w:r w:rsidRPr="00ED2F30">
        <w:rPr>
          <w:rFonts w:ascii="Arial" w:hAnsi="Arial" w:cs="Arial"/>
          <w:sz w:val="22"/>
          <w:szCs w:val="22"/>
        </w:rPr>
        <w:t>Efrenk</w:t>
      </w:r>
      <w:proofErr w:type="spellEnd"/>
      <w:r w:rsidRPr="00ED2F30">
        <w:rPr>
          <w:rFonts w:ascii="Arial" w:hAnsi="Arial" w:cs="Arial"/>
          <w:sz w:val="22"/>
          <w:szCs w:val="22"/>
        </w:rPr>
        <w:t xml:space="preserve"> (Müftü) Vadisi Yenişehir Kesimi I. Etap 1/1000 Ölçekli İlave ve Revizyon Uygulama İmar Planı Değişikliği itiraz değerlendirmesi teklifine ait İmar Komisyonu, Enerji ve Ekoloji Komisyonu ile Hukuk ve Temel Haklar Komisyonu ortak raporunun görüşülmesi.</w:t>
      </w:r>
    </w:p>
    <w:p w:rsidR="008A29C4" w:rsidRPr="00ED2F30" w:rsidRDefault="008A29C4" w:rsidP="008A29C4">
      <w:pPr>
        <w:tabs>
          <w:tab w:val="left" w:pos="426"/>
        </w:tabs>
        <w:ind w:left="142" w:right="141"/>
        <w:jc w:val="both"/>
        <w:rPr>
          <w:rFonts w:ascii="Arial" w:hAnsi="Arial" w:cs="Arial"/>
          <w:sz w:val="22"/>
          <w:szCs w:val="22"/>
        </w:rPr>
      </w:pPr>
    </w:p>
    <w:p w:rsidR="008A29C4" w:rsidRPr="00ED2F30" w:rsidRDefault="008A29C4" w:rsidP="008A29C4">
      <w:pPr>
        <w:numPr>
          <w:ilvl w:val="0"/>
          <w:numId w:val="2"/>
        </w:numPr>
        <w:tabs>
          <w:tab w:val="left" w:pos="567"/>
        </w:tabs>
        <w:ind w:left="567" w:right="141" w:hanging="567"/>
        <w:jc w:val="both"/>
        <w:rPr>
          <w:rFonts w:ascii="Arial" w:hAnsi="Arial" w:cs="Arial"/>
          <w:sz w:val="22"/>
          <w:szCs w:val="22"/>
        </w:rPr>
      </w:pPr>
      <w:r w:rsidRPr="00ED2F30">
        <w:rPr>
          <w:rFonts w:ascii="Arial" w:hAnsi="Arial" w:cs="Arial"/>
          <w:sz w:val="22"/>
          <w:szCs w:val="22"/>
        </w:rPr>
        <w:t xml:space="preserve">Mersin İli Yenişehir İlçesi Çiftlik Mahallesi, 94 ada 1 </w:t>
      </w:r>
      <w:proofErr w:type="spellStart"/>
      <w:r w:rsidRPr="00ED2F30">
        <w:rPr>
          <w:rFonts w:ascii="Arial" w:hAnsi="Arial" w:cs="Arial"/>
          <w:sz w:val="22"/>
          <w:szCs w:val="22"/>
        </w:rPr>
        <w:t>nolu</w:t>
      </w:r>
      <w:proofErr w:type="spellEnd"/>
      <w:r w:rsidRPr="00ED2F30">
        <w:rPr>
          <w:rFonts w:ascii="Arial" w:hAnsi="Arial" w:cs="Arial"/>
          <w:sz w:val="22"/>
          <w:szCs w:val="22"/>
        </w:rPr>
        <w:t xml:space="preserve"> parsel ile ilgili 1/1000 Ölçekli Uygulama İmar Planı Değişikliği teklifine ait İmar Komisyonu, Enerji ve Ekoloji Komisyonu ile Hukuk ve Temel Haklar Komisyonu ortak raporunun görüşülmesi. </w:t>
      </w:r>
    </w:p>
    <w:p w:rsidR="008A29C4" w:rsidRPr="00ED2F30" w:rsidRDefault="008A29C4" w:rsidP="008A29C4">
      <w:pPr>
        <w:tabs>
          <w:tab w:val="left" w:pos="567"/>
        </w:tabs>
        <w:ind w:left="142" w:right="141"/>
        <w:jc w:val="both"/>
        <w:rPr>
          <w:rFonts w:ascii="Arial" w:hAnsi="Arial" w:cs="Arial"/>
          <w:sz w:val="22"/>
          <w:szCs w:val="22"/>
        </w:rPr>
      </w:pPr>
    </w:p>
    <w:p w:rsidR="008A29C4" w:rsidRPr="00ED2F30" w:rsidRDefault="008A29C4" w:rsidP="008A29C4">
      <w:pPr>
        <w:numPr>
          <w:ilvl w:val="0"/>
          <w:numId w:val="2"/>
        </w:numPr>
        <w:tabs>
          <w:tab w:val="left" w:pos="567"/>
        </w:tabs>
        <w:ind w:left="567" w:right="141" w:hanging="567"/>
        <w:jc w:val="both"/>
        <w:rPr>
          <w:rFonts w:ascii="Arial" w:hAnsi="Arial" w:cs="Arial"/>
          <w:sz w:val="22"/>
          <w:szCs w:val="22"/>
        </w:rPr>
      </w:pPr>
      <w:r w:rsidRPr="00ED2F30">
        <w:rPr>
          <w:rFonts w:ascii="Arial" w:hAnsi="Arial" w:cs="Arial"/>
          <w:sz w:val="22"/>
          <w:szCs w:val="22"/>
        </w:rPr>
        <w:t xml:space="preserve">Belediyemiz sınırları içerisinde bulunan İnönü Mahallesi1405 Sokak 626 ada 15 parsel ile 627 ada 6 parselden başlayıp 1406 sokağın Belediye içkili yerler bölgesine </w:t>
      </w:r>
      <w:proofErr w:type="gramStart"/>
      <w:r w:rsidRPr="00ED2F30">
        <w:rPr>
          <w:rFonts w:ascii="Arial" w:hAnsi="Arial" w:cs="Arial"/>
          <w:sz w:val="22"/>
          <w:szCs w:val="22"/>
        </w:rPr>
        <w:t>dahil</w:t>
      </w:r>
      <w:proofErr w:type="gramEnd"/>
      <w:r w:rsidRPr="00ED2F30">
        <w:rPr>
          <w:rFonts w:ascii="Arial" w:hAnsi="Arial" w:cs="Arial"/>
          <w:sz w:val="22"/>
          <w:szCs w:val="22"/>
        </w:rPr>
        <w:t xml:space="preserve"> edilip edilmemesi ile ilgili teklife ait İmar Komisyonu, Gıda Tarım ve Sağlık Komisyonu ile Esnaf ve Ekonomik Hayatın Geliştirilmesi Komisyonu ortak raporunun görüşülmesi.</w:t>
      </w:r>
    </w:p>
    <w:p w:rsidR="008A29C4" w:rsidRPr="00ED2F30" w:rsidRDefault="008A29C4" w:rsidP="008A29C4">
      <w:pPr>
        <w:tabs>
          <w:tab w:val="left" w:pos="567"/>
        </w:tabs>
        <w:ind w:left="142" w:right="141"/>
        <w:jc w:val="both"/>
        <w:rPr>
          <w:rFonts w:ascii="Arial" w:hAnsi="Arial" w:cs="Arial"/>
          <w:sz w:val="22"/>
          <w:szCs w:val="22"/>
        </w:rPr>
      </w:pPr>
    </w:p>
    <w:p w:rsidR="008A29C4" w:rsidRPr="00ED2F30" w:rsidRDefault="008A29C4" w:rsidP="008A29C4">
      <w:pPr>
        <w:numPr>
          <w:ilvl w:val="0"/>
          <w:numId w:val="2"/>
        </w:numPr>
        <w:tabs>
          <w:tab w:val="left" w:pos="567"/>
        </w:tabs>
        <w:ind w:left="567" w:right="141" w:hanging="567"/>
        <w:jc w:val="both"/>
        <w:rPr>
          <w:rFonts w:ascii="Arial" w:hAnsi="Arial" w:cs="Arial"/>
          <w:sz w:val="22"/>
          <w:szCs w:val="22"/>
        </w:rPr>
      </w:pPr>
      <w:r w:rsidRPr="00ED2F30">
        <w:rPr>
          <w:rFonts w:ascii="Arial" w:hAnsi="Arial" w:cs="Arial"/>
          <w:sz w:val="22"/>
          <w:szCs w:val="22"/>
        </w:rPr>
        <w:t xml:space="preserve">TBMM Başkanvekili ve İstanbul Milletvekili Sırrı Süreyya </w:t>
      </w:r>
      <w:proofErr w:type="spellStart"/>
      <w:r w:rsidRPr="00ED2F30">
        <w:rPr>
          <w:rFonts w:ascii="Arial" w:hAnsi="Arial" w:cs="Arial"/>
          <w:sz w:val="22"/>
          <w:szCs w:val="22"/>
        </w:rPr>
        <w:t>ÖNDER’in</w:t>
      </w:r>
      <w:proofErr w:type="spellEnd"/>
      <w:r w:rsidRPr="00ED2F30">
        <w:rPr>
          <w:rFonts w:ascii="Arial" w:hAnsi="Arial" w:cs="Arial"/>
          <w:sz w:val="22"/>
          <w:szCs w:val="22"/>
        </w:rPr>
        <w:t xml:space="preserve"> ismini yaşatmak amacıyla Belediyemize ait tesislerden birine isminin verilmesi ile ilgili teklife ait Kültür Sanat ve Turizm Komisyonu ile Eğitim Bilişim Gençlik ve Spor Komisyonu ortak raporunun görüşülmesi.</w:t>
      </w:r>
    </w:p>
    <w:p w:rsidR="008A29C4" w:rsidRPr="00DC336F" w:rsidRDefault="008A29C4" w:rsidP="008A29C4">
      <w:pPr>
        <w:tabs>
          <w:tab w:val="left" w:pos="567"/>
        </w:tabs>
        <w:ind w:left="142" w:right="141"/>
        <w:jc w:val="both"/>
        <w:rPr>
          <w:rFonts w:ascii="Arial" w:hAnsi="Arial" w:cs="Arial"/>
          <w:sz w:val="16"/>
          <w:szCs w:val="16"/>
        </w:rPr>
      </w:pPr>
    </w:p>
    <w:p w:rsidR="008A29C4" w:rsidRPr="00C261E0" w:rsidRDefault="008A29C4" w:rsidP="008A29C4">
      <w:pPr>
        <w:numPr>
          <w:ilvl w:val="0"/>
          <w:numId w:val="2"/>
        </w:numPr>
        <w:tabs>
          <w:tab w:val="left" w:pos="567"/>
        </w:tabs>
        <w:ind w:left="567" w:right="141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Yenişehir Belediyesi logosunun değiştirilmesi ile ilgili teklife ait Plan ve Bütçe Komisyonu, Kültür Sanat ve Turizm Komisyonu ile Eğitim Bilişim Gençlik ve Spor Komisyonu ortak raporunun görüşülmesi.</w:t>
      </w:r>
    </w:p>
    <w:p w:rsidR="008A29C4" w:rsidRPr="00DC336F" w:rsidRDefault="008A29C4" w:rsidP="008A29C4">
      <w:pPr>
        <w:tabs>
          <w:tab w:val="left" w:pos="567"/>
        </w:tabs>
        <w:ind w:right="141"/>
        <w:jc w:val="both"/>
        <w:rPr>
          <w:rFonts w:ascii="Arial" w:hAnsi="Arial" w:cs="Arial"/>
          <w:sz w:val="16"/>
          <w:szCs w:val="16"/>
        </w:rPr>
      </w:pPr>
    </w:p>
    <w:p w:rsidR="008A29C4" w:rsidRPr="005702FF" w:rsidRDefault="008A29C4" w:rsidP="008A29C4">
      <w:pPr>
        <w:pStyle w:val="ListeParagraf"/>
        <w:numPr>
          <w:ilvl w:val="0"/>
          <w:numId w:val="2"/>
        </w:numPr>
        <w:tabs>
          <w:tab w:val="left" w:pos="709"/>
          <w:tab w:val="left" w:pos="3696"/>
          <w:tab w:val="left" w:pos="9498"/>
        </w:tabs>
        <w:spacing w:before="120" w:beforeAutospacing="0" w:after="120" w:afterAutospacing="0" w:line="276" w:lineRule="auto"/>
        <w:ind w:left="567" w:right="141" w:hanging="567"/>
        <w:jc w:val="both"/>
        <w:rPr>
          <w:rFonts w:ascii="Arial" w:hAnsi="Arial" w:cs="Arial"/>
        </w:rPr>
      </w:pPr>
      <w:r w:rsidRPr="00296B22">
        <w:rPr>
          <w:rFonts w:ascii="Arial" w:hAnsi="Arial" w:cs="Arial"/>
          <w:sz w:val="22"/>
          <w:szCs w:val="22"/>
        </w:rPr>
        <w:t>Öneriler ve Temenniler.</w:t>
      </w:r>
    </w:p>
    <w:p w:rsidR="00F41A13" w:rsidRPr="003D5A72" w:rsidRDefault="00F41A13" w:rsidP="008A29C4">
      <w:pPr>
        <w:pStyle w:val="ListeParagraf"/>
        <w:tabs>
          <w:tab w:val="left" w:pos="709"/>
          <w:tab w:val="left" w:pos="3696"/>
          <w:tab w:val="left" w:pos="9498"/>
        </w:tabs>
        <w:spacing w:before="120" w:beforeAutospacing="0" w:after="120" w:afterAutospacing="0"/>
        <w:ind w:left="567" w:right="141"/>
        <w:jc w:val="both"/>
        <w:rPr>
          <w:rFonts w:cs="Arial"/>
          <w:b/>
          <w:sz w:val="22"/>
          <w:szCs w:val="22"/>
          <w:u w:val="single"/>
        </w:rPr>
      </w:pPr>
    </w:p>
    <w:sectPr w:rsidR="00F41A13" w:rsidRPr="003D5A72" w:rsidSect="00943038">
      <w:pgSz w:w="11906" w:h="16838"/>
      <w:pgMar w:top="1134" w:right="1134" w:bottom="851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2789C"/>
    <w:multiLevelType w:val="hybridMultilevel"/>
    <w:tmpl w:val="4DF89934"/>
    <w:lvl w:ilvl="0" w:tplc="EE54A60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7425712F"/>
    <w:multiLevelType w:val="hybridMultilevel"/>
    <w:tmpl w:val="0C905562"/>
    <w:lvl w:ilvl="0" w:tplc="FE20AC0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41A13"/>
    <w:rsid w:val="00267A3E"/>
    <w:rsid w:val="002D7881"/>
    <w:rsid w:val="003D5A72"/>
    <w:rsid w:val="00480BD5"/>
    <w:rsid w:val="005152D1"/>
    <w:rsid w:val="005A0257"/>
    <w:rsid w:val="0075278D"/>
    <w:rsid w:val="00891232"/>
    <w:rsid w:val="008A29C4"/>
    <w:rsid w:val="00943038"/>
    <w:rsid w:val="009B1A18"/>
    <w:rsid w:val="009D61D9"/>
    <w:rsid w:val="00A35BB8"/>
    <w:rsid w:val="00AF3A5A"/>
    <w:rsid w:val="00BE361D"/>
    <w:rsid w:val="00C56E27"/>
    <w:rsid w:val="00CF544E"/>
    <w:rsid w:val="00D701DE"/>
    <w:rsid w:val="00F4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0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KonuBalChar">
    <w:name w:val="Konu Başlığı Char"/>
    <w:basedOn w:val="VarsaylanParagrafYazTipi"/>
    <w:link w:val="KonuBal"/>
    <w:locked/>
    <w:rsid w:val="00BE361D"/>
    <w:rPr>
      <w:rFonts w:ascii="Arial" w:hAnsi="Arial" w:cs="Arial"/>
      <w:b/>
      <w:sz w:val="24"/>
    </w:rPr>
  </w:style>
  <w:style w:type="paragraph" w:styleId="GvdeMetniGirintisi">
    <w:name w:val="Body Text Indent"/>
    <w:basedOn w:val="Normal"/>
    <w:link w:val="GvdeMetniGirintisiChar"/>
    <w:semiHidden/>
    <w:unhideWhenUsed/>
    <w:rsid w:val="00BE361D"/>
    <w:pPr>
      <w:ind w:firstLine="851"/>
      <w:jc w:val="both"/>
    </w:pPr>
    <w:rPr>
      <w:rFonts w:ascii="Arial" w:hAnsi="Arial"/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BE361D"/>
    <w:rPr>
      <w:rFonts w:ascii="Arial" w:hAnsi="Arial"/>
      <w:sz w:val="24"/>
    </w:rPr>
  </w:style>
  <w:style w:type="paragraph" w:styleId="KonuBal">
    <w:name w:val="Title"/>
    <w:basedOn w:val="Normal"/>
    <w:link w:val="KonuBalChar"/>
    <w:qFormat/>
    <w:rsid w:val="00BE361D"/>
    <w:pPr>
      <w:spacing w:before="100" w:beforeAutospacing="1" w:after="100" w:afterAutospacing="1"/>
    </w:pPr>
    <w:rPr>
      <w:rFonts w:ascii="Arial" w:hAnsi="Arial" w:cs="Arial"/>
      <w:b/>
      <w:sz w:val="24"/>
    </w:rPr>
  </w:style>
  <w:style w:type="character" w:customStyle="1" w:styleId="KonuBalChar1">
    <w:name w:val="Konu Başlığı Char1"/>
    <w:basedOn w:val="VarsaylanParagrafYazTipi"/>
    <w:link w:val="KonuBal"/>
    <w:uiPriority w:val="10"/>
    <w:rsid w:val="00BE361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eParagraf">
    <w:name w:val="List Paragraph"/>
    <w:basedOn w:val="Normal"/>
    <w:uiPriority w:val="34"/>
    <w:qFormat/>
    <w:rsid w:val="00A35BB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ZIISLERI\Desktop\05%20&#350;UBAT%202024%20&#304;NTERNET%20MECL&#304;S%20G&#220;NDEM&#304;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05 ŞUBAT 2024 İNTERNET MECLİS GÜNDEMİ</Template>
  <TotalTime>0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Teclinn Ltd. Şti.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YAZIISLERI</dc:creator>
  <cp:lastModifiedBy>yazııslerıpc</cp:lastModifiedBy>
  <cp:revision>3</cp:revision>
  <dcterms:created xsi:type="dcterms:W3CDTF">2025-05-29T12:54:00Z</dcterms:created>
  <dcterms:modified xsi:type="dcterms:W3CDTF">2025-05-29T12:57:00Z</dcterms:modified>
</cp:coreProperties>
</file>