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D016DC">
        <w:trPr>
          <w:trHeight w:val="8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016DC" w:rsidRDefault="00EF032B" w:rsidP="00347236">
            <w:pPr>
              <w:ind w:left="-108" w:right="-108" w:firstLine="709"/>
              <w:jc w:val="both"/>
              <w:rPr>
                <w:rFonts w:ascii="Arial" w:hAnsi="Arial" w:cs="Arial"/>
                <w:sz w:val="24"/>
                <w:szCs w:val="24"/>
              </w:rPr>
            </w:pPr>
            <w:r w:rsidRPr="00B43AED">
              <w:rPr>
                <w:rFonts w:ascii="Arial" w:hAnsi="Arial" w:cs="Arial"/>
                <w:sz w:val="24"/>
                <w:szCs w:val="24"/>
              </w:rPr>
              <w:t xml:space="preserve">Belediye Meclisinin 03.02.2025 tarih ve </w:t>
            </w:r>
            <w:r w:rsidR="00B43AED" w:rsidRPr="00B43AED">
              <w:rPr>
                <w:rFonts w:ascii="Arial" w:hAnsi="Arial" w:cs="Arial"/>
                <w:sz w:val="24"/>
                <w:szCs w:val="24"/>
              </w:rPr>
              <w:t>44</w:t>
            </w:r>
            <w:r w:rsidRPr="00B43AED">
              <w:rPr>
                <w:rFonts w:ascii="Arial" w:hAnsi="Arial" w:cs="Arial"/>
                <w:sz w:val="24"/>
                <w:szCs w:val="24"/>
              </w:rPr>
              <w:t xml:space="preserve"> sayılı ara kararı ile </w:t>
            </w:r>
            <w:r w:rsidR="007C3D46" w:rsidRPr="00B43AED">
              <w:rPr>
                <w:rFonts w:ascii="Arial" w:hAnsi="Arial" w:cs="Arial"/>
                <w:sz w:val="24"/>
                <w:szCs w:val="24"/>
              </w:rPr>
              <w:t>İmar Komisyonu</w:t>
            </w:r>
            <w:r w:rsidR="00B43AED" w:rsidRPr="00B43AED">
              <w:rPr>
                <w:rFonts w:ascii="Arial" w:hAnsi="Arial" w:cs="Arial"/>
                <w:sz w:val="24"/>
                <w:szCs w:val="24"/>
              </w:rPr>
              <w:t xml:space="preserve"> ile</w:t>
            </w:r>
            <w:r w:rsidR="007C3D46" w:rsidRPr="00B43AED">
              <w:rPr>
                <w:rFonts w:ascii="Arial" w:hAnsi="Arial" w:cs="Arial"/>
                <w:sz w:val="24"/>
                <w:szCs w:val="24"/>
              </w:rPr>
              <w:t xml:space="preserve"> Enerji ve Ekoloji Komisyonu</w:t>
            </w:r>
            <w:r w:rsidR="00B43AED" w:rsidRPr="00B43AED">
              <w:rPr>
                <w:rFonts w:ascii="Arial" w:hAnsi="Arial" w:cs="Arial"/>
                <w:sz w:val="24"/>
                <w:szCs w:val="24"/>
              </w:rPr>
              <w:t>na</w:t>
            </w:r>
            <w:r w:rsidR="007C3D46" w:rsidRPr="00B43AED">
              <w:rPr>
                <w:rFonts w:ascii="Arial" w:hAnsi="Arial" w:cs="Arial"/>
                <w:sz w:val="24"/>
                <w:szCs w:val="24"/>
              </w:rPr>
              <w:t xml:space="preserve"> </w:t>
            </w:r>
            <w:r w:rsidRPr="00B43AED">
              <w:rPr>
                <w:rFonts w:ascii="Arial" w:hAnsi="Arial" w:cs="Arial"/>
                <w:sz w:val="24"/>
                <w:szCs w:val="24"/>
              </w:rPr>
              <w:t>ortak havale</w:t>
            </w:r>
            <w:r w:rsidR="00D016DC" w:rsidRPr="00B43AED">
              <w:rPr>
                <w:rFonts w:ascii="Arial" w:hAnsi="Arial" w:cs="Arial"/>
                <w:sz w:val="24"/>
                <w:szCs w:val="24"/>
              </w:rPr>
              <w:t xml:space="preserve"> edilen</w:t>
            </w:r>
            <w:r w:rsidRPr="00B43AED">
              <w:rPr>
                <w:rFonts w:ascii="Arial" w:hAnsi="Arial" w:cs="Arial"/>
                <w:sz w:val="24"/>
                <w:szCs w:val="24"/>
              </w:rPr>
              <w:t xml:space="preserve"> </w:t>
            </w:r>
            <w:r w:rsidR="00B43AED" w:rsidRPr="00B43AED">
              <w:rPr>
                <w:rFonts w:ascii="Arial" w:hAnsi="Arial" w:cs="Arial"/>
                <w:sz w:val="24"/>
                <w:szCs w:val="24"/>
              </w:rPr>
              <w:t xml:space="preserve">Belediyemiz sınırları içerisinde bulunan </w:t>
            </w:r>
            <w:proofErr w:type="spellStart"/>
            <w:r w:rsidR="00B43AED" w:rsidRPr="00B43AED">
              <w:rPr>
                <w:rFonts w:ascii="Arial" w:hAnsi="Arial" w:cs="Arial"/>
                <w:sz w:val="24"/>
                <w:szCs w:val="24"/>
              </w:rPr>
              <w:t>Kuzeykent</w:t>
            </w:r>
            <w:proofErr w:type="spellEnd"/>
            <w:r w:rsidR="00B43AED" w:rsidRPr="00B43AED">
              <w:rPr>
                <w:rFonts w:ascii="Arial" w:hAnsi="Arial" w:cs="Arial"/>
                <w:sz w:val="24"/>
                <w:szCs w:val="24"/>
              </w:rPr>
              <w:t xml:space="preserve"> Mahallesi 34. Cadde ile 31169 sokak arasında bulunan 31184 Sokağın </w:t>
            </w:r>
            <w:r w:rsidR="00B43AED" w:rsidRPr="00B43AED">
              <w:rPr>
                <w:rFonts w:ascii="Arial" w:hAnsi="Arial" w:cs="Arial"/>
                <w:color w:val="000000"/>
                <w:sz w:val="24"/>
                <w:szCs w:val="24"/>
              </w:rPr>
              <w:t xml:space="preserve">Belediye İçkili Yer Bölgesine </w:t>
            </w:r>
            <w:proofErr w:type="gramStart"/>
            <w:r w:rsidR="00B43AED" w:rsidRPr="00B43AED">
              <w:rPr>
                <w:rFonts w:ascii="Arial" w:hAnsi="Arial" w:cs="Arial"/>
                <w:color w:val="000000"/>
                <w:sz w:val="24"/>
                <w:szCs w:val="24"/>
              </w:rPr>
              <w:t>dahil</w:t>
            </w:r>
            <w:proofErr w:type="gramEnd"/>
            <w:r w:rsidR="00B43AED" w:rsidRPr="00B43AED">
              <w:rPr>
                <w:rFonts w:ascii="Arial" w:hAnsi="Arial" w:cs="Arial"/>
                <w:color w:val="000000"/>
                <w:sz w:val="24"/>
                <w:szCs w:val="24"/>
              </w:rPr>
              <w:t xml:space="preserve"> edilip edilmemesi</w:t>
            </w:r>
            <w:r w:rsidR="002B23A4" w:rsidRPr="00B43AED">
              <w:rPr>
                <w:rFonts w:ascii="Arial" w:hAnsi="Arial" w:cs="Arial"/>
                <w:sz w:val="24"/>
                <w:szCs w:val="24"/>
              </w:rPr>
              <w:t xml:space="preserve"> </w:t>
            </w:r>
            <w:r w:rsidRPr="00B43AED">
              <w:rPr>
                <w:rFonts w:ascii="Arial" w:hAnsi="Arial" w:cs="Arial"/>
                <w:sz w:val="24"/>
                <w:szCs w:val="24"/>
              </w:rPr>
              <w:t xml:space="preserve">teklifi ile ilgili </w:t>
            </w:r>
            <w:r w:rsidR="00CA30E0">
              <w:rPr>
                <w:rFonts w:ascii="Arial" w:hAnsi="Arial" w:cs="Arial"/>
                <w:sz w:val="24"/>
                <w:szCs w:val="24"/>
              </w:rPr>
              <w:t>20.</w:t>
            </w:r>
            <w:r w:rsidR="002B23A4" w:rsidRPr="00B43AED">
              <w:rPr>
                <w:rFonts w:ascii="Arial" w:hAnsi="Arial" w:cs="Arial"/>
                <w:sz w:val="24"/>
                <w:szCs w:val="24"/>
              </w:rPr>
              <w:t>02</w:t>
            </w:r>
            <w:r w:rsidRPr="00B43AED">
              <w:rPr>
                <w:rFonts w:ascii="Arial" w:hAnsi="Arial" w:cs="Arial"/>
                <w:sz w:val="24"/>
                <w:szCs w:val="24"/>
              </w:rPr>
              <w:t>.2025 tarihli komisyon raporu okunarak görüşülmeye geçildi</w:t>
            </w:r>
            <w:r w:rsidRPr="00D016DC">
              <w:rPr>
                <w:rFonts w:ascii="Arial" w:hAnsi="Arial" w:cs="Arial"/>
                <w:sz w:val="24"/>
                <w:szCs w:val="24"/>
              </w:rPr>
              <w:t>.</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Default="007C3D46">
            <w:pPr>
              <w:jc w:val="center"/>
              <w:rPr>
                <w:b/>
                <w:sz w:val="24"/>
                <w:u w:val="single"/>
              </w:rPr>
            </w:pPr>
          </w:p>
          <w:p w:rsidR="00CA30E0" w:rsidRDefault="00CA30E0" w:rsidP="009D019E">
            <w:pPr>
              <w:ind w:right="141" w:firstLine="743"/>
              <w:jc w:val="both"/>
              <w:rPr>
                <w:rFonts w:ascii="Arial" w:hAnsi="Arial" w:cs="Arial"/>
                <w:sz w:val="24"/>
                <w:szCs w:val="24"/>
              </w:rPr>
            </w:pPr>
            <w:r>
              <w:rPr>
                <w:rStyle w:val="Gl"/>
                <w:rFonts w:ascii="Arial" w:hAnsi="Arial" w:cs="Arial"/>
                <w:b w:val="0"/>
                <w:sz w:val="24"/>
                <w:szCs w:val="24"/>
              </w:rPr>
              <w:t xml:space="preserve">Belediyemiz sınırları içinde bulunan </w:t>
            </w:r>
            <w:proofErr w:type="spellStart"/>
            <w:r>
              <w:rPr>
                <w:rStyle w:val="Gl"/>
                <w:rFonts w:ascii="Arial" w:hAnsi="Arial" w:cs="Arial"/>
                <w:b w:val="0"/>
                <w:sz w:val="24"/>
                <w:szCs w:val="24"/>
              </w:rPr>
              <w:t>Kuzeykent</w:t>
            </w:r>
            <w:proofErr w:type="spellEnd"/>
            <w:r>
              <w:rPr>
                <w:rStyle w:val="Gl"/>
                <w:rFonts w:ascii="Arial" w:hAnsi="Arial" w:cs="Arial"/>
                <w:b w:val="0"/>
                <w:sz w:val="24"/>
                <w:szCs w:val="24"/>
              </w:rPr>
              <w:t xml:space="preserve"> Mahallesi 34. Cadde ile 31169 sokak arasında bulunan 31184 Sokağın Belediyemiz İçkili Yer Bölgesine dahil edilmesi ile ilgili teklif </w:t>
            </w:r>
            <w:r w:rsidR="00CC3854" w:rsidRPr="00B43AED">
              <w:rPr>
                <w:rFonts w:ascii="Arial" w:hAnsi="Arial" w:cs="Arial"/>
                <w:sz w:val="24"/>
                <w:szCs w:val="24"/>
              </w:rPr>
              <w:t xml:space="preserve">Belediye Meclisinin 03.02.2025 tarih ve 44 sayılı ara kararı ile İmar Komisyonu ile Enerji ve Ekoloji Komisyonuna ortak havale </w:t>
            </w:r>
            <w:r w:rsidR="00CC3854">
              <w:rPr>
                <w:rFonts w:ascii="Arial" w:hAnsi="Arial" w:cs="Arial"/>
                <w:sz w:val="24"/>
                <w:szCs w:val="24"/>
              </w:rPr>
              <w:t>edilmiştir.</w:t>
            </w:r>
          </w:p>
          <w:p w:rsidR="00CC3854" w:rsidRDefault="00CC3854" w:rsidP="009D019E">
            <w:pPr>
              <w:ind w:right="141" w:firstLine="743"/>
              <w:jc w:val="both"/>
              <w:rPr>
                <w:rStyle w:val="Gl"/>
                <w:rFonts w:ascii="Arial" w:hAnsi="Arial" w:cs="Arial"/>
                <w:b w:val="0"/>
                <w:sz w:val="24"/>
                <w:szCs w:val="24"/>
              </w:rPr>
            </w:pPr>
          </w:p>
          <w:p w:rsidR="00CA30E0" w:rsidRDefault="00CA30E0" w:rsidP="009D019E">
            <w:pPr>
              <w:ind w:right="141" w:firstLine="743"/>
              <w:jc w:val="both"/>
              <w:rPr>
                <w:rStyle w:val="Gl"/>
                <w:rFonts w:ascii="Arial" w:hAnsi="Arial" w:cs="Arial"/>
                <w:b w:val="0"/>
                <w:sz w:val="24"/>
                <w:szCs w:val="24"/>
              </w:rPr>
            </w:pPr>
            <w:proofErr w:type="gramStart"/>
            <w:r>
              <w:rPr>
                <w:rStyle w:val="Gl"/>
                <w:rFonts w:ascii="Arial" w:hAnsi="Arial" w:cs="Arial"/>
                <w:b w:val="0"/>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CA30E0" w:rsidRDefault="00CA30E0" w:rsidP="009D019E">
            <w:pPr>
              <w:ind w:right="141" w:firstLine="743"/>
              <w:jc w:val="both"/>
              <w:rPr>
                <w:rStyle w:val="Gl"/>
                <w:rFonts w:ascii="Arial" w:hAnsi="Arial" w:cs="Arial"/>
                <w:b w:val="0"/>
                <w:sz w:val="24"/>
                <w:szCs w:val="24"/>
              </w:rPr>
            </w:pPr>
          </w:p>
          <w:p w:rsidR="00CA30E0" w:rsidRDefault="00CA30E0" w:rsidP="009D019E">
            <w:pPr>
              <w:tabs>
                <w:tab w:val="left" w:pos="3402"/>
                <w:tab w:val="left" w:pos="3686"/>
              </w:tabs>
              <w:spacing w:after="120"/>
              <w:ind w:right="141" w:firstLine="743"/>
              <w:jc w:val="both"/>
              <w:rPr>
                <w:color w:val="333333"/>
              </w:rPr>
            </w:pPr>
            <w:r>
              <w:rPr>
                <w:rFonts w:ascii="Arial" w:hAnsi="Arial" w:cs="Arial"/>
                <w:color w:val="333333"/>
                <w:sz w:val="24"/>
                <w:szCs w:val="24"/>
              </w:rPr>
              <w:t>Söz konusu teklif ile İçkili Yer Bölgesine dahil edilmesi istenilen yer için Mülki İdare Amirine görüş sorulmuş olup, Yenişehir Kaymakamlığı, İlçe Emniyet Müdürlüğünün 13.01.</w:t>
            </w:r>
            <w:proofErr w:type="gramStart"/>
            <w:r>
              <w:rPr>
                <w:rFonts w:ascii="Arial" w:hAnsi="Arial" w:cs="Arial"/>
                <w:color w:val="333333"/>
                <w:sz w:val="24"/>
                <w:szCs w:val="24"/>
              </w:rPr>
              <w:t>2025  tarih</w:t>
            </w:r>
            <w:proofErr w:type="gramEnd"/>
            <w:r>
              <w:rPr>
                <w:rFonts w:ascii="Arial" w:hAnsi="Arial" w:cs="Arial"/>
                <w:color w:val="333333"/>
                <w:sz w:val="24"/>
                <w:szCs w:val="24"/>
              </w:rPr>
              <w:t xml:space="preserve"> ve E-15711372-81380-2025011016364043057 sayılı yazıları ile de söz konusu yerin içkili yerler krokisine dahil edilmesinde genel güvenlik ve asayiş bakımından her hangi bir sakınca bulunmadığı yönünde görüş bildirilmiştir.</w:t>
            </w:r>
          </w:p>
          <w:p w:rsidR="00CA30E0" w:rsidRDefault="00CC3854" w:rsidP="009D019E">
            <w:pPr>
              <w:ind w:right="141" w:firstLine="743"/>
              <w:jc w:val="both"/>
            </w:pPr>
            <w:proofErr w:type="gramStart"/>
            <w:r>
              <w:rPr>
                <w:rStyle w:val="Gl"/>
                <w:rFonts w:ascii="Arial" w:hAnsi="Arial" w:cs="Arial"/>
                <w:b w:val="0"/>
                <w:sz w:val="24"/>
                <w:szCs w:val="24"/>
              </w:rPr>
              <w:t>Ortak komisyon raporu doğrultusunda</w:t>
            </w:r>
            <w:r w:rsidR="00CA30E0">
              <w:rPr>
                <w:rStyle w:val="Gl"/>
                <w:rFonts w:ascii="Arial" w:hAnsi="Arial" w:cs="Arial"/>
                <w:b w:val="0"/>
                <w:sz w:val="24"/>
                <w:szCs w:val="24"/>
              </w:rPr>
              <w:t xml:space="preserve">; </w:t>
            </w:r>
            <w:proofErr w:type="spellStart"/>
            <w:r w:rsidR="00CA30E0">
              <w:rPr>
                <w:rStyle w:val="Gl"/>
                <w:rFonts w:ascii="Arial" w:hAnsi="Arial" w:cs="Arial"/>
                <w:b w:val="0"/>
                <w:sz w:val="24"/>
                <w:szCs w:val="24"/>
              </w:rPr>
              <w:t>Kuzeykent</w:t>
            </w:r>
            <w:proofErr w:type="spellEnd"/>
            <w:r w:rsidR="00CA30E0">
              <w:rPr>
                <w:rStyle w:val="Gl"/>
                <w:rFonts w:ascii="Arial" w:hAnsi="Arial" w:cs="Arial"/>
                <w:b w:val="0"/>
                <w:sz w:val="24"/>
                <w:szCs w:val="24"/>
              </w:rPr>
              <w:t xml:space="preserve"> Mahallesi 31184 Sokak Tekince 34 Çarşı C Blok No:1 adresinde bulunan işyerinin girişi 31184 Sokak üzerinde olduğundan yolun 10 m dar bir yol olduğu, konut alanında yer aldığı hem de park alanı olduğu tespit edildiğinden teklif </w:t>
            </w:r>
            <w:r w:rsidR="00CA30E0">
              <w:rPr>
                <w:rFonts w:ascii="Arial" w:hAnsi="Arial" w:cs="Arial"/>
                <w:sz w:val="24"/>
                <w:szCs w:val="24"/>
              </w:rPr>
              <w:t xml:space="preserve">uygun görülmeyerek </w:t>
            </w:r>
            <w:r>
              <w:rPr>
                <w:rFonts w:ascii="Arial" w:hAnsi="Arial" w:cs="Arial"/>
                <w:sz w:val="24"/>
                <w:szCs w:val="24"/>
              </w:rPr>
              <w:t>reddin</w:t>
            </w:r>
            <w:r w:rsidR="009A4769">
              <w:rPr>
                <w:rFonts w:ascii="Arial" w:hAnsi="Arial" w:cs="Arial"/>
                <w:sz w:val="24"/>
                <w:szCs w:val="24"/>
              </w:rPr>
              <w:t>e</w:t>
            </w:r>
            <w:r>
              <w:rPr>
                <w:rFonts w:ascii="Arial" w:hAnsi="Arial" w:cs="Arial"/>
                <w:sz w:val="24"/>
                <w:szCs w:val="24"/>
              </w:rPr>
              <w:t xml:space="preserve"> </w:t>
            </w:r>
            <w:r w:rsidR="00CA30E0">
              <w:rPr>
                <w:rFonts w:ascii="Arial" w:hAnsi="Arial" w:cs="Arial"/>
                <w:sz w:val="24"/>
                <w:szCs w:val="24"/>
              </w:rPr>
              <w:t>oy birliği ile karar verildi</w:t>
            </w:r>
            <w:r w:rsidR="009A4769">
              <w:rPr>
                <w:rFonts w:ascii="Arial" w:hAnsi="Arial" w:cs="Arial"/>
                <w:sz w:val="24"/>
                <w:szCs w:val="24"/>
              </w:rPr>
              <w:t>.</w:t>
            </w:r>
            <w:proofErr w:type="gramEnd"/>
          </w:p>
          <w:p w:rsidR="008C1F31" w:rsidRDefault="008C1F31" w:rsidP="008C1F31">
            <w:pPr>
              <w:jc w:val="center"/>
              <w:rPr>
                <w:rFonts w:ascii="Arial" w:hAnsi="Arial" w:cs="Arial"/>
                <w:b/>
                <w:sz w:val="24"/>
                <w:szCs w:val="24"/>
              </w:rPr>
            </w:pPr>
          </w:p>
          <w:p w:rsidR="00D44110" w:rsidRDefault="00D44110" w:rsidP="006B7C0B">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6A5775" w:rsidRDefault="006A5775" w:rsidP="00F664BF"/>
    <w:p w:rsidR="006A5775" w:rsidRDefault="006A5775"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5F47CB">
        <w:rPr>
          <w:rFonts w:ascii="Arial" w:hAnsi="Arial" w:cs="Arial"/>
          <w:sz w:val="18"/>
          <w:szCs w:val="18"/>
        </w:rPr>
        <w:t>3</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C3854" w:rsidRDefault="00F664BF" w:rsidP="00F664BF">
      <w:pPr>
        <w:rPr>
          <w:rFonts w:ascii="Arial" w:hAnsi="Arial" w:cs="Arial"/>
          <w:sz w:val="18"/>
          <w:szCs w:val="18"/>
        </w:rPr>
      </w:pPr>
      <w:r>
        <w:rPr>
          <w:rFonts w:ascii="Arial" w:hAnsi="Arial" w:cs="Arial"/>
          <w:sz w:val="18"/>
          <w:szCs w:val="18"/>
        </w:rPr>
        <w:t xml:space="preserve">                                                                                                                                                   Belediye Başkanı</w:t>
      </w: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p w:rsidR="00CC3854" w:rsidRDefault="00CC3854" w:rsidP="00F664BF">
      <w:pPr>
        <w:rPr>
          <w:rFonts w:ascii="Arial" w:hAnsi="Arial" w:cs="Arial"/>
          <w:sz w:val="18"/>
          <w:szCs w:val="18"/>
        </w:rPr>
      </w:pPr>
    </w:p>
    <w:sectPr w:rsidR="00CC3854"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EB" w:rsidRDefault="005324EB">
      <w:r>
        <w:separator/>
      </w:r>
    </w:p>
  </w:endnote>
  <w:endnote w:type="continuationSeparator" w:id="0">
    <w:p w:rsidR="005324EB" w:rsidRDefault="005324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EB" w:rsidRDefault="005324EB">
      <w:r>
        <w:separator/>
      </w:r>
    </w:p>
  </w:footnote>
  <w:footnote w:type="continuationSeparator" w:id="0">
    <w:p w:rsidR="005324EB" w:rsidRDefault="00532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F2614" w:rsidP="006B7C0B">
          <w:pPr>
            <w:pStyle w:val="Balk2"/>
            <w:jc w:val="left"/>
          </w:pPr>
          <w:r>
            <w:t>5</w:t>
          </w:r>
          <w:r w:rsidR="006B7C0B">
            <w:t>9</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3D2CE3">
          <w:pPr>
            <w:pStyle w:val="Balk2"/>
            <w:jc w:val="left"/>
          </w:pPr>
          <w:r>
            <w:t>4</w:t>
          </w:r>
        </w:p>
      </w:tc>
      <w:tc>
        <w:tcPr>
          <w:tcW w:w="4404" w:type="dxa"/>
          <w:tcBorders>
            <w:top w:val="nil"/>
            <w:left w:val="nil"/>
            <w:bottom w:val="nil"/>
            <w:right w:val="nil"/>
          </w:tcBorders>
        </w:tcPr>
        <w:p w:rsidR="001D4265" w:rsidRDefault="00DB5C63" w:rsidP="003D2CE3">
          <w:pPr>
            <w:pStyle w:val="Balk2"/>
            <w:rPr>
              <w:b/>
            </w:rPr>
          </w:pPr>
          <w:r>
            <w:rPr>
              <w:b/>
            </w:rPr>
            <w:t>03.0</w:t>
          </w:r>
          <w:r w:rsidR="003D2CE3">
            <w:rPr>
              <w:b/>
            </w:rPr>
            <w:t>3</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62"/>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3D54"/>
    <w:rsid w:val="00053DA3"/>
    <w:rsid w:val="00072343"/>
    <w:rsid w:val="00073814"/>
    <w:rsid w:val="00074900"/>
    <w:rsid w:val="0007793E"/>
    <w:rsid w:val="000812BF"/>
    <w:rsid w:val="000836F2"/>
    <w:rsid w:val="00096327"/>
    <w:rsid w:val="000A3618"/>
    <w:rsid w:val="000A7048"/>
    <w:rsid w:val="000A74B3"/>
    <w:rsid w:val="000B010E"/>
    <w:rsid w:val="000C1004"/>
    <w:rsid w:val="000C2C50"/>
    <w:rsid w:val="000C321F"/>
    <w:rsid w:val="000D3FB6"/>
    <w:rsid w:val="000D431E"/>
    <w:rsid w:val="000E532A"/>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5FB6"/>
    <w:rsid w:val="00193A8B"/>
    <w:rsid w:val="00193CAE"/>
    <w:rsid w:val="001A228B"/>
    <w:rsid w:val="001A6989"/>
    <w:rsid w:val="001A7D99"/>
    <w:rsid w:val="001C1EA6"/>
    <w:rsid w:val="001D4265"/>
    <w:rsid w:val="001D4B8C"/>
    <w:rsid w:val="001D6C63"/>
    <w:rsid w:val="001E1077"/>
    <w:rsid w:val="001F3906"/>
    <w:rsid w:val="00200022"/>
    <w:rsid w:val="00236BB2"/>
    <w:rsid w:val="002416D3"/>
    <w:rsid w:val="00244A01"/>
    <w:rsid w:val="00245229"/>
    <w:rsid w:val="00247309"/>
    <w:rsid w:val="00255338"/>
    <w:rsid w:val="0027560D"/>
    <w:rsid w:val="0029787E"/>
    <w:rsid w:val="002A0DE9"/>
    <w:rsid w:val="002B037F"/>
    <w:rsid w:val="002B23A4"/>
    <w:rsid w:val="002B284A"/>
    <w:rsid w:val="002B497F"/>
    <w:rsid w:val="002B701F"/>
    <w:rsid w:val="002D0121"/>
    <w:rsid w:val="002D6BE9"/>
    <w:rsid w:val="002F0BCE"/>
    <w:rsid w:val="002F2DE8"/>
    <w:rsid w:val="002F413C"/>
    <w:rsid w:val="003038B7"/>
    <w:rsid w:val="00325B7E"/>
    <w:rsid w:val="00345B99"/>
    <w:rsid w:val="00346237"/>
    <w:rsid w:val="00347236"/>
    <w:rsid w:val="00352F5D"/>
    <w:rsid w:val="00370929"/>
    <w:rsid w:val="00383FDA"/>
    <w:rsid w:val="003B34D2"/>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1861"/>
    <w:rsid w:val="0044460C"/>
    <w:rsid w:val="00454B4F"/>
    <w:rsid w:val="00454C47"/>
    <w:rsid w:val="00461AFA"/>
    <w:rsid w:val="00462AC9"/>
    <w:rsid w:val="00481B3D"/>
    <w:rsid w:val="004820E5"/>
    <w:rsid w:val="00487FBA"/>
    <w:rsid w:val="00490C47"/>
    <w:rsid w:val="00493394"/>
    <w:rsid w:val="004A0BD2"/>
    <w:rsid w:val="004A52F0"/>
    <w:rsid w:val="004A63E2"/>
    <w:rsid w:val="004A6DFC"/>
    <w:rsid w:val="004A7027"/>
    <w:rsid w:val="004A7414"/>
    <w:rsid w:val="004B0A54"/>
    <w:rsid w:val="004C0D57"/>
    <w:rsid w:val="004D69C3"/>
    <w:rsid w:val="004D6A7E"/>
    <w:rsid w:val="004E7704"/>
    <w:rsid w:val="004F70D0"/>
    <w:rsid w:val="005024F7"/>
    <w:rsid w:val="0050789D"/>
    <w:rsid w:val="00511030"/>
    <w:rsid w:val="0051244B"/>
    <w:rsid w:val="00513102"/>
    <w:rsid w:val="00520B7D"/>
    <w:rsid w:val="005232C9"/>
    <w:rsid w:val="005324EB"/>
    <w:rsid w:val="00534478"/>
    <w:rsid w:val="005439AB"/>
    <w:rsid w:val="00544985"/>
    <w:rsid w:val="00551F13"/>
    <w:rsid w:val="00555EEE"/>
    <w:rsid w:val="00557850"/>
    <w:rsid w:val="00561E8E"/>
    <w:rsid w:val="005722FF"/>
    <w:rsid w:val="00575CE8"/>
    <w:rsid w:val="005764DD"/>
    <w:rsid w:val="00584C85"/>
    <w:rsid w:val="005866E2"/>
    <w:rsid w:val="00594FC2"/>
    <w:rsid w:val="00596B92"/>
    <w:rsid w:val="00597F3A"/>
    <w:rsid w:val="005A4653"/>
    <w:rsid w:val="005A51AA"/>
    <w:rsid w:val="005A5BB2"/>
    <w:rsid w:val="005C1021"/>
    <w:rsid w:val="005D03A6"/>
    <w:rsid w:val="005D423D"/>
    <w:rsid w:val="005E43C7"/>
    <w:rsid w:val="005F2D0F"/>
    <w:rsid w:val="005F34D5"/>
    <w:rsid w:val="005F47CB"/>
    <w:rsid w:val="005F5D4F"/>
    <w:rsid w:val="006104F3"/>
    <w:rsid w:val="00610EAB"/>
    <w:rsid w:val="00621434"/>
    <w:rsid w:val="006227CD"/>
    <w:rsid w:val="0063020E"/>
    <w:rsid w:val="00637C33"/>
    <w:rsid w:val="006421C5"/>
    <w:rsid w:val="006468E4"/>
    <w:rsid w:val="0065630F"/>
    <w:rsid w:val="006564F2"/>
    <w:rsid w:val="006572C0"/>
    <w:rsid w:val="00684497"/>
    <w:rsid w:val="00687750"/>
    <w:rsid w:val="0069135A"/>
    <w:rsid w:val="0069308D"/>
    <w:rsid w:val="0069594C"/>
    <w:rsid w:val="006964C5"/>
    <w:rsid w:val="006978E4"/>
    <w:rsid w:val="006A220D"/>
    <w:rsid w:val="006A5775"/>
    <w:rsid w:val="006B03A6"/>
    <w:rsid w:val="006B7C0B"/>
    <w:rsid w:val="006C04BB"/>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8346F"/>
    <w:rsid w:val="00795202"/>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0574"/>
    <w:rsid w:val="00884C02"/>
    <w:rsid w:val="00897049"/>
    <w:rsid w:val="008B108F"/>
    <w:rsid w:val="008C1F31"/>
    <w:rsid w:val="008F1F67"/>
    <w:rsid w:val="008F2CD8"/>
    <w:rsid w:val="008F3E50"/>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2EC8"/>
    <w:rsid w:val="009A4219"/>
    <w:rsid w:val="009A4769"/>
    <w:rsid w:val="009B0EEE"/>
    <w:rsid w:val="009B4D92"/>
    <w:rsid w:val="009D019E"/>
    <w:rsid w:val="009D445C"/>
    <w:rsid w:val="009D6DF9"/>
    <w:rsid w:val="009D717E"/>
    <w:rsid w:val="009F644D"/>
    <w:rsid w:val="009F7749"/>
    <w:rsid w:val="00A01D6A"/>
    <w:rsid w:val="00A05A81"/>
    <w:rsid w:val="00A075F4"/>
    <w:rsid w:val="00A119FD"/>
    <w:rsid w:val="00A12DB8"/>
    <w:rsid w:val="00A147D9"/>
    <w:rsid w:val="00A15C2E"/>
    <w:rsid w:val="00A2097B"/>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A5D3B"/>
    <w:rsid w:val="00AB5DC8"/>
    <w:rsid w:val="00AD324C"/>
    <w:rsid w:val="00AD6E81"/>
    <w:rsid w:val="00AE5F48"/>
    <w:rsid w:val="00B00BFD"/>
    <w:rsid w:val="00B0238B"/>
    <w:rsid w:val="00B045B8"/>
    <w:rsid w:val="00B06765"/>
    <w:rsid w:val="00B12009"/>
    <w:rsid w:val="00B13062"/>
    <w:rsid w:val="00B365B7"/>
    <w:rsid w:val="00B36E8F"/>
    <w:rsid w:val="00B43AED"/>
    <w:rsid w:val="00B70A9C"/>
    <w:rsid w:val="00B804A5"/>
    <w:rsid w:val="00B82D59"/>
    <w:rsid w:val="00B84638"/>
    <w:rsid w:val="00B9529F"/>
    <w:rsid w:val="00BA4D1D"/>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A30E0"/>
    <w:rsid w:val="00CB7AE5"/>
    <w:rsid w:val="00CB7E8F"/>
    <w:rsid w:val="00CC3854"/>
    <w:rsid w:val="00CC7633"/>
    <w:rsid w:val="00CF1325"/>
    <w:rsid w:val="00CF1D00"/>
    <w:rsid w:val="00CF5FD5"/>
    <w:rsid w:val="00D00DC8"/>
    <w:rsid w:val="00D016DC"/>
    <w:rsid w:val="00D237D1"/>
    <w:rsid w:val="00D24DF7"/>
    <w:rsid w:val="00D27ABF"/>
    <w:rsid w:val="00D333BB"/>
    <w:rsid w:val="00D3611C"/>
    <w:rsid w:val="00D42F73"/>
    <w:rsid w:val="00D42F7F"/>
    <w:rsid w:val="00D43FA2"/>
    <w:rsid w:val="00D44110"/>
    <w:rsid w:val="00D45829"/>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21"/>
    <w:rsid w:val="00DE53E1"/>
    <w:rsid w:val="00DE6245"/>
    <w:rsid w:val="00DF09D0"/>
    <w:rsid w:val="00DF16C8"/>
    <w:rsid w:val="00DF32C3"/>
    <w:rsid w:val="00E04F27"/>
    <w:rsid w:val="00E05162"/>
    <w:rsid w:val="00E216EE"/>
    <w:rsid w:val="00E540D6"/>
    <w:rsid w:val="00E65590"/>
    <w:rsid w:val="00E65870"/>
    <w:rsid w:val="00E67561"/>
    <w:rsid w:val="00E67F2A"/>
    <w:rsid w:val="00E7421E"/>
    <w:rsid w:val="00E765EE"/>
    <w:rsid w:val="00E7779F"/>
    <w:rsid w:val="00E9178A"/>
    <w:rsid w:val="00E955E3"/>
    <w:rsid w:val="00EB352F"/>
    <w:rsid w:val="00EB436D"/>
    <w:rsid w:val="00EE490F"/>
    <w:rsid w:val="00EE6150"/>
    <w:rsid w:val="00EF032B"/>
    <w:rsid w:val="00EF0C9C"/>
    <w:rsid w:val="00EF1ECD"/>
    <w:rsid w:val="00EF2614"/>
    <w:rsid w:val="00F01FD2"/>
    <w:rsid w:val="00F11EE2"/>
    <w:rsid w:val="00F24ED6"/>
    <w:rsid w:val="00F344D1"/>
    <w:rsid w:val="00F34F07"/>
    <w:rsid w:val="00F532D1"/>
    <w:rsid w:val="00F648B2"/>
    <w:rsid w:val="00F664BF"/>
    <w:rsid w:val="00F66885"/>
    <w:rsid w:val="00F677E9"/>
    <w:rsid w:val="00F71533"/>
    <w:rsid w:val="00F72092"/>
    <w:rsid w:val="00F82C7F"/>
    <w:rsid w:val="00F86ABE"/>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character" w:customStyle="1" w:styleId="ListeParagrafChar">
    <w:name w:val="Liste Paragraf Char"/>
    <w:aliases w:val="LİSTE PARAF Char,Renkli Liste - Vurgu 11 Char"/>
    <w:link w:val="ListeParagraf"/>
    <w:uiPriority w:val="34"/>
    <w:locked/>
    <w:rsid w:val="008C1F31"/>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8453797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54860519">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0100878">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268</cp:revision>
  <cp:lastPrinted>2025-03-05T07:27:00Z</cp:lastPrinted>
  <dcterms:created xsi:type="dcterms:W3CDTF">2024-08-27T08:27:00Z</dcterms:created>
  <dcterms:modified xsi:type="dcterms:W3CDTF">2025-03-05T07:27:00Z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