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C66DEE" w:rsidP="003038B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B5C63">
              <w:rPr>
                <w:rFonts w:ascii="Arial" w:hAnsi="Arial" w:cs="Arial"/>
                <w:sz w:val="24"/>
              </w:rPr>
              <w:t>2</w:t>
            </w:r>
            <w:r w:rsidR="00BB60BA">
              <w:rPr>
                <w:rFonts w:ascii="Arial" w:hAnsi="Arial" w:cs="Arial"/>
                <w:sz w:val="24"/>
              </w:rPr>
              <w:t>5</w:t>
            </w:r>
            <w:r w:rsidR="00DB5C63"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-115.01.06-153</w:t>
            </w:r>
            <w:r w:rsidR="003038B7">
              <w:rPr>
                <w:rFonts w:ascii="Arial" w:hAnsi="Arial" w:cs="Arial"/>
                <w:sz w:val="24"/>
              </w:rPr>
              <w:t>051</w:t>
            </w:r>
            <w:r w:rsidR="00DB5C63">
              <w:rPr>
                <w:rFonts w:ascii="Arial" w:hAnsi="Arial" w:cs="Arial"/>
                <w:sz w:val="24"/>
              </w:rPr>
              <w:t>-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C4854" w:rsidRDefault="009C4854" w:rsidP="003038B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4C67" w:rsidRDefault="00B34C67" w:rsidP="003038B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8B7" w:rsidRPr="003038B7" w:rsidRDefault="003038B7" w:rsidP="003038B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38B7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Pr="003038B7">
              <w:rPr>
                <w:rFonts w:ascii="Arial" w:hAnsi="Arial" w:cs="Arial"/>
                <w:sz w:val="24"/>
                <w:szCs w:val="24"/>
              </w:rPr>
              <w:t xml:space="preserve"> Elektrik Dağıtım AŞ.’</w:t>
            </w:r>
            <w:proofErr w:type="spellStart"/>
            <w:r w:rsidRPr="003038B7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3038B7">
              <w:rPr>
                <w:rFonts w:ascii="Arial" w:hAnsi="Arial" w:cs="Arial"/>
                <w:sz w:val="24"/>
                <w:szCs w:val="24"/>
              </w:rPr>
              <w:t xml:space="preserve"> 24.02.2025 tarih ve TD-OUT-701-2024-1342 sayılı yazısına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8B7">
              <w:rPr>
                <w:rFonts w:ascii="Arial" w:hAnsi="Arial" w:cs="Arial"/>
                <w:sz w:val="24"/>
                <w:szCs w:val="24"/>
              </w:rPr>
              <w:t>istinaden hazırlanan 1/1000 Ölçekli Uygulama İmar Planı değişikliği teklifi ile ilgili TEKLİF-</w:t>
            </w:r>
            <w:proofErr w:type="gramStart"/>
            <w:r w:rsidRPr="003038B7">
              <w:rPr>
                <w:rFonts w:ascii="Arial" w:hAnsi="Arial" w:cs="Arial"/>
                <w:sz w:val="24"/>
                <w:szCs w:val="24"/>
              </w:rPr>
              <w:t>331083692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8B7">
              <w:rPr>
                <w:rFonts w:ascii="Arial" w:hAnsi="Arial" w:cs="Arial"/>
                <w:sz w:val="24"/>
                <w:szCs w:val="24"/>
              </w:rPr>
              <w:t>Plan İşlem Numaralı 1/1000 Ölçekli Uygulama İmar Planı değişikliği teklifi sunulmuştur.</w:t>
            </w:r>
          </w:p>
          <w:p w:rsidR="009C4854" w:rsidRDefault="009C4854" w:rsidP="009C4854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C4854" w:rsidRDefault="009C4854" w:rsidP="009C4854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</w:t>
            </w:r>
            <w:r w:rsidR="00B34C67">
              <w:rPr>
                <w:rFonts w:ascii="Arial" w:hAnsi="Arial" w:cs="Arial"/>
                <w:color w:val="333333"/>
                <w:sz w:val="24"/>
                <w:szCs w:val="24"/>
              </w:rPr>
              <w:t xml:space="preserve"> ile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Enerji ve Ekoloji Komisyonuna ortak havale edilmesinin kabulüne oy birliği ile karar verildi.</w:t>
            </w:r>
          </w:p>
          <w:p w:rsidR="00D44110" w:rsidRDefault="00D44110" w:rsidP="003038B7">
            <w:pPr>
              <w:ind w:firstLine="601"/>
              <w:jc w:val="both"/>
              <w:rPr>
                <w:sz w:val="24"/>
              </w:rPr>
            </w:pPr>
          </w:p>
          <w:p w:rsidR="00B34C67" w:rsidRDefault="00B34C67" w:rsidP="003038B7">
            <w:pPr>
              <w:ind w:firstLine="601"/>
              <w:jc w:val="both"/>
              <w:rPr>
                <w:sz w:val="24"/>
              </w:rPr>
            </w:pPr>
          </w:p>
          <w:p w:rsidR="00B34C67" w:rsidRDefault="00B34C67" w:rsidP="003038B7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B34C67">
      <w:pPr>
        <w:pStyle w:val="Balk1"/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70" w:rsidRDefault="00143970">
      <w:r>
        <w:separator/>
      </w:r>
    </w:p>
  </w:endnote>
  <w:endnote w:type="continuationSeparator" w:id="0">
    <w:p w:rsidR="00143970" w:rsidRDefault="0014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70" w:rsidRDefault="00143970">
      <w:r>
        <w:separator/>
      </w:r>
    </w:p>
  </w:footnote>
  <w:footnote w:type="continuationSeparator" w:id="0">
    <w:p w:rsidR="00143970" w:rsidRDefault="0014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3038B7">
          <w:pPr>
            <w:pStyle w:val="Balk2"/>
            <w:jc w:val="left"/>
          </w:pPr>
          <w:r>
            <w:t>5</w:t>
          </w:r>
          <w:r w:rsidR="003038B7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A3618"/>
    <w:rsid w:val="000A704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43970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7560D"/>
    <w:rsid w:val="002833BE"/>
    <w:rsid w:val="002A0DE9"/>
    <w:rsid w:val="002B284A"/>
    <w:rsid w:val="002B497F"/>
    <w:rsid w:val="002B701F"/>
    <w:rsid w:val="002D0121"/>
    <w:rsid w:val="002D6BE9"/>
    <w:rsid w:val="002F413C"/>
    <w:rsid w:val="003038B7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76CD0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020E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04BB"/>
    <w:rsid w:val="006C10BB"/>
    <w:rsid w:val="006D7911"/>
    <w:rsid w:val="006D7FB0"/>
    <w:rsid w:val="006F20CA"/>
    <w:rsid w:val="006F6780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226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C4854"/>
    <w:rsid w:val="009D445C"/>
    <w:rsid w:val="009D6DF9"/>
    <w:rsid w:val="009D717E"/>
    <w:rsid w:val="009E649C"/>
    <w:rsid w:val="009F644D"/>
    <w:rsid w:val="009F7749"/>
    <w:rsid w:val="00A05A81"/>
    <w:rsid w:val="00A075F4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24C"/>
    <w:rsid w:val="00AD6E81"/>
    <w:rsid w:val="00B00BFD"/>
    <w:rsid w:val="00B0238B"/>
    <w:rsid w:val="00B045B8"/>
    <w:rsid w:val="00B06765"/>
    <w:rsid w:val="00B12009"/>
    <w:rsid w:val="00B34C67"/>
    <w:rsid w:val="00B36E8F"/>
    <w:rsid w:val="00B70A9C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E6245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EF2614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214</cp:revision>
  <cp:lastPrinted>2025-01-07T11:30:00Z</cp:lastPrinted>
  <dcterms:created xsi:type="dcterms:W3CDTF">2024-08-27T08:27:00Z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