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DB5C63" w:rsidP="00DB5C6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27.01.2025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-900-149761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DB5C63">
              <w:rPr>
                <w:rFonts w:ascii="Arial" w:hAnsi="Arial" w:cs="Arial"/>
                <w:sz w:val="24"/>
              </w:rPr>
              <w:t>22 Şubat 2007 tarih ve 26442 sayılı Resmi Gazetede yayımlanan yönetmelik ve 5393 sayılı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Belediye Kanununun 48. ve 49. Maddeleri gereğince Belediyemiz için ihtiyaç duyulan kadrolar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oluşturulmuştur.</w:t>
            </w:r>
          </w:p>
          <w:p w:rsidR="00DB5C63" w:rsidRP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10763" w:rsidRDefault="00DB5C63" w:rsidP="0011076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C63">
              <w:rPr>
                <w:rFonts w:ascii="Arial" w:hAnsi="Arial" w:cs="Arial"/>
                <w:sz w:val="24"/>
              </w:rPr>
              <w:t>Yayımlanan yönetmelik gereği, Belediyemizde 657 sayılı yasaya tabi çalışanlara ait dolu kadrolar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ile ilgili yapılacak olan değişikliklere esas olmak üzere ( bir adet dolu 4 dereceli Tekniker kadrosunun 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>dereceli Tekniker kadrosu olarak ve bir adet dolu 3 dereceli Tekniker kadrosunun 2 dereceli Tekniker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DB5C63">
              <w:rPr>
                <w:rFonts w:ascii="Arial" w:hAnsi="Arial" w:cs="Arial"/>
                <w:sz w:val="24"/>
              </w:rPr>
              <w:t xml:space="preserve">kadrosu olarak değiştirilmesi için ) </w:t>
            </w:r>
            <w:r w:rsidR="00110763">
              <w:rPr>
                <w:rFonts w:ascii="Arial" w:hAnsi="Arial" w:cs="Arial"/>
                <w:sz w:val="24"/>
                <w:szCs w:val="24"/>
              </w:rPr>
              <w:t>hazırlanan ve ekte bulunan dolu kadro değişiklik  (III sayılı) cetvelinin idareden geldiği şekliyle kabulüne oy birliği ile karar verildi.</w:t>
            </w:r>
            <w:proofErr w:type="gramEnd"/>
          </w:p>
          <w:p w:rsidR="00DB5C63" w:rsidRPr="00DB5C63" w:rsidRDefault="00DB5C6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44110" w:rsidRDefault="00D44110" w:rsidP="0011076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11076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A8" w:rsidRDefault="00BE30A8">
      <w:r>
        <w:separator/>
      </w:r>
    </w:p>
  </w:endnote>
  <w:endnote w:type="continuationSeparator" w:id="0">
    <w:p w:rsidR="00BE30A8" w:rsidRDefault="00BE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A8" w:rsidRDefault="00BE30A8">
      <w:r>
        <w:separator/>
      </w:r>
    </w:p>
  </w:footnote>
  <w:footnote w:type="continuationSeparator" w:id="0">
    <w:p w:rsidR="00BE30A8" w:rsidRDefault="00BE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51F13">
          <w:pPr>
            <w:pStyle w:val="Balk2"/>
            <w:jc w:val="left"/>
          </w:pPr>
          <w:r>
            <w:t>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188</cp:revision>
  <cp:lastPrinted>2025-01-07T11:30:00Z</cp:lastPrinted>
  <dcterms:created xsi:type="dcterms:W3CDTF">2024-08-27T08:27:00Z</dcterms:created>
  <dcterms:modified xsi:type="dcterms:W3CDTF">2025-01-30T07:19:00Z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