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22975" w:rsidRDefault="00115F5A" w:rsidP="00115F5A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İmar ve Şehircilik</w:t>
            </w:r>
            <w:r w:rsidR="009642E0" w:rsidRPr="00D22975">
              <w:rPr>
                <w:rFonts w:ascii="Arial" w:hAnsi="Arial" w:cs="Arial"/>
                <w:sz w:val="24"/>
              </w:rPr>
              <w:t xml:space="preserve"> </w:t>
            </w:r>
            <w:r w:rsidR="002F413C" w:rsidRPr="00D22975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31</w:t>
            </w:r>
            <w:r w:rsidR="005A5BB2" w:rsidRPr="00D22975">
              <w:rPr>
                <w:rFonts w:ascii="Arial" w:hAnsi="Arial" w:cs="Arial"/>
                <w:sz w:val="24"/>
              </w:rPr>
              <w:t>.12</w:t>
            </w:r>
            <w:r w:rsidR="00551F13" w:rsidRPr="00D22975">
              <w:rPr>
                <w:rFonts w:ascii="Arial" w:hAnsi="Arial" w:cs="Arial"/>
                <w:sz w:val="24"/>
              </w:rPr>
              <w:t>.2024</w:t>
            </w:r>
            <w:r w:rsidR="002F413C" w:rsidRPr="00D22975">
              <w:rPr>
                <w:rFonts w:ascii="Arial" w:hAnsi="Arial" w:cs="Arial"/>
                <w:sz w:val="24"/>
              </w:rPr>
              <w:t xml:space="preserve"> tarih</w:t>
            </w:r>
            <w:r w:rsidR="00BD5489" w:rsidRPr="00D22975">
              <w:rPr>
                <w:rFonts w:ascii="Arial" w:hAnsi="Arial" w:cs="Arial"/>
                <w:sz w:val="24"/>
              </w:rPr>
              <w:t>li</w:t>
            </w:r>
            <w:r w:rsidR="002F413C" w:rsidRPr="00D22975">
              <w:rPr>
                <w:rFonts w:ascii="Arial" w:hAnsi="Arial" w:cs="Arial"/>
                <w:sz w:val="24"/>
              </w:rPr>
              <w:t xml:space="preserve"> ve </w:t>
            </w:r>
            <w:r>
              <w:rPr>
                <w:rFonts w:ascii="Arial" w:hAnsi="Arial" w:cs="Arial"/>
                <w:sz w:val="24"/>
              </w:rPr>
              <w:t>Z</w:t>
            </w:r>
            <w:r w:rsidR="00934AB3" w:rsidRPr="00D22975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71254691</w:t>
            </w:r>
            <w:proofErr w:type="gramEnd"/>
            <w:r>
              <w:rPr>
                <w:rFonts w:ascii="Arial" w:hAnsi="Arial" w:cs="Arial"/>
                <w:sz w:val="24"/>
              </w:rPr>
              <w:t>-020-147069</w:t>
            </w:r>
            <w:r w:rsidR="00551F13" w:rsidRPr="00D22975">
              <w:rPr>
                <w:rFonts w:ascii="Arial" w:hAnsi="Arial" w:cs="Arial"/>
                <w:sz w:val="24"/>
              </w:rPr>
              <w:t xml:space="preserve"> </w:t>
            </w:r>
            <w:r w:rsidR="002F413C" w:rsidRPr="00D22975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CC3BD0" w:rsidP="00CC3BD0">
            <w:pPr>
              <w:shd w:val="clear" w:color="auto" w:fill="FFFFFF"/>
              <w:ind w:firstLine="60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gramStart"/>
            <w:r w:rsidRPr="00CC3BD0">
              <w:rPr>
                <w:rFonts w:ascii="Arial" w:hAnsi="Arial" w:cs="Arial"/>
                <w:color w:val="333333"/>
                <w:sz w:val="24"/>
                <w:szCs w:val="24"/>
              </w:rPr>
              <w:t>Belediyemiz sınırları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CC3BD0">
              <w:rPr>
                <w:rFonts w:ascii="Arial" w:hAnsi="Arial" w:cs="Arial"/>
                <w:color w:val="333333"/>
                <w:sz w:val="24"/>
                <w:szCs w:val="24"/>
              </w:rPr>
              <w:t>içerisindeki yapılacak olan inşaatların Betonarme projelerinin inceleme aşamasında, TBDY 2018 Deprem Yönetmeliğine ve TS-500 Yönetmeliğine ek olarak, yapılacak olan yapıların depreme karşı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CC3BD0">
              <w:rPr>
                <w:rFonts w:ascii="Arial" w:hAnsi="Arial" w:cs="Arial"/>
                <w:color w:val="333333"/>
                <w:sz w:val="24"/>
                <w:szCs w:val="24"/>
              </w:rPr>
              <w:t>dayanıklılığını arttırmak amacıyla ilgilileri tarafından 2025</w:t>
            </w:r>
            <w:r w:rsidR="005D539A">
              <w:rPr>
                <w:rFonts w:ascii="Arial" w:hAnsi="Arial" w:cs="Arial"/>
                <w:color w:val="333333"/>
                <w:sz w:val="24"/>
                <w:szCs w:val="24"/>
              </w:rPr>
              <w:t xml:space="preserve"> yılı</w:t>
            </w:r>
            <w:r w:rsidRPr="00CC3BD0">
              <w:rPr>
                <w:rFonts w:ascii="Arial" w:hAnsi="Arial" w:cs="Arial"/>
                <w:color w:val="333333"/>
                <w:sz w:val="24"/>
                <w:szCs w:val="24"/>
              </w:rPr>
              <w:t xml:space="preserve"> itibariyle geçerli olmak üzere, Betonarme Projelerde Uyulması Gereken Kurallar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ile ilgili teklifin </w:t>
            </w:r>
            <w:r w:rsidR="005D539A">
              <w:rPr>
                <w:rFonts w:ascii="Arial" w:hAnsi="Arial" w:cs="Arial"/>
                <w:color w:val="333333"/>
                <w:sz w:val="24"/>
                <w:szCs w:val="24"/>
              </w:rPr>
              <w:t xml:space="preserve">İmar Komisyonu, Enerji ve Ekoloji </w:t>
            </w:r>
            <w:r w:rsidR="00513F79">
              <w:rPr>
                <w:rFonts w:ascii="Arial" w:hAnsi="Arial" w:cs="Arial"/>
                <w:color w:val="333333"/>
                <w:sz w:val="24"/>
                <w:szCs w:val="24"/>
              </w:rPr>
              <w:t>K</w:t>
            </w:r>
            <w:r w:rsidR="005D539A">
              <w:rPr>
                <w:rFonts w:ascii="Arial" w:hAnsi="Arial" w:cs="Arial"/>
                <w:color w:val="333333"/>
                <w:sz w:val="24"/>
                <w:szCs w:val="24"/>
              </w:rPr>
              <w:t>omisyonu ile Proje Geliştirme ve Kentsel Dönüşüm Komisyonuna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ortak havale edilmesinin kabulüne oy birliği ile karar verildi.</w:t>
            </w:r>
            <w:proofErr w:type="gramEnd"/>
          </w:p>
          <w:p w:rsidR="00CC3BD0" w:rsidRDefault="00CC3BD0" w:rsidP="00CC3BD0">
            <w:pPr>
              <w:shd w:val="clear" w:color="auto" w:fill="FFFFFF"/>
              <w:ind w:firstLine="60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CC3BD0" w:rsidRDefault="00CC3BD0" w:rsidP="00CC3BD0">
            <w:pPr>
              <w:shd w:val="clear" w:color="auto" w:fill="FFFFFF"/>
              <w:ind w:firstLine="60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CC3BD0" w:rsidRDefault="00CC3BD0" w:rsidP="00CC3BD0">
            <w:pPr>
              <w:shd w:val="clear" w:color="auto" w:fill="FFFFFF"/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5D539A">
      <w:pPr>
        <w:pStyle w:val="Balk1"/>
      </w:pPr>
    </w:p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49" w:rsidRDefault="00D63D49">
      <w:r>
        <w:separator/>
      </w:r>
    </w:p>
  </w:endnote>
  <w:endnote w:type="continuationSeparator" w:id="0">
    <w:p w:rsidR="00D63D49" w:rsidRDefault="00D63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1C" w:rsidRDefault="007E5B1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1C" w:rsidRDefault="007E5B1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1C" w:rsidRDefault="007E5B1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49" w:rsidRDefault="00D63D49">
      <w:r>
        <w:separator/>
      </w:r>
    </w:p>
  </w:footnote>
  <w:footnote w:type="continuationSeparator" w:id="0">
    <w:p w:rsidR="00D63D49" w:rsidRDefault="00D63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1C" w:rsidRDefault="007E5B1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7E5B1C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7E5B1C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15F5A" w:rsidP="00551F13">
          <w:pPr>
            <w:pStyle w:val="Balk2"/>
            <w:jc w:val="left"/>
          </w:pPr>
          <w:r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7E5B1C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7E5B1C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7E5B1C">
          <w:pPr>
            <w:pStyle w:val="Balk2"/>
            <w:jc w:val="left"/>
          </w:pPr>
          <w:r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5A5BB2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5A5BB2">
            <w:rPr>
              <w:b/>
            </w:rPr>
            <w:t>6</w:t>
          </w:r>
          <w:r>
            <w:rPr>
              <w:b/>
            </w:rPr>
            <w:t>.</w:t>
          </w:r>
          <w:r w:rsidR="005A5BB2">
            <w:rPr>
              <w:b/>
            </w:rPr>
            <w:t>01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1C" w:rsidRDefault="007E5B1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65E29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E7376"/>
    <w:rsid w:val="000F08DB"/>
    <w:rsid w:val="001038B2"/>
    <w:rsid w:val="00115F5A"/>
    <w:rsid w:val="00117250"/>
    <w:rsid w:val="00124064"/>
    <w:rsid w:val="00133F10"/>
    <w:rsid w:val="00135D8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6BE9"/>
    <w:rsid w:val="002F413C"/>
    <w:rsid w:val="00345B99"/>
    <w:rsid w:val="00346237"/>
    <w:rsid w:val="003635D5"/>
    <w:rsid w:val="00370929"/>
    <w:rsid w:val="00383FDA"/>
    <w:rsid w:val="003B34D2"/>
    <w:rsid w:val="003B78AB"/>
    <w:rsid w:val="003C2CBB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12860"/>
    <w:rsid w:val="004247A7"/>
    <w:rsid w:val="004267CD"/>
    <w:rsid w:val="00436B20"/>
    <w:rsid w:val="0044460C"/>
    <w:rsid w:val="00461AFA"/>
    <w:rsid w:val="00462AC9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3A50"/>
    <w:rsid w:val="004D69C3"/>
    <w:rsid w:val="004D6A7E"/>
    <w:rsid w:val="004E7704"/>
    <w:rsid w:val="004F70D0"/>
    <w:rsid w:val="0050789D"/>
    <w:rsid w:val="00511030"/>
    <w:rsid w:val="0051244B"/>
    <w:rsid w:val="00513F79"/>
    <w:rsid w:val="00520B7D"/>
    <w:rsid w:val="00534478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D539A"/>
    <w:rsid w:val="005F34D5"/>
    <w:rsid w:val="005F5D4F"/>
    <w:rsid w:val="00621434"/>
    <w:rsid w:val="00637C33"/>
    <w:rsid w:val="006421C5"/>
    <w:rsid w:val="006468E4"/>
    <w:rsid w:val="006720F4"/>
    <w:rsid w:val="0069135A"/>
    <w:rsid w:val="0069308D"/>
    <w:rsid w:val="0069594C"/>
    <w:rsid w:val="006964C5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427FE"/>
    <w:rsid w:val="00754C56"/>
    <w:rsid w:val="00755819"/>
    <w:rsid w:val="00763F30"/>
    <w:rsid w:val="0077107E"/>
    <w:rsid w:val="0077604F"/>
    <w:rsid w:val="00777F2F"/>
    <w:rsid w:val="00782B13"/>
    <w:rsid w:val="007A4006"/>
    <w:rsid w:val="007A4DE4"/>
    <w:rsid w:val="007B0866"/>
    <w:rsid w:val="007C16CF"/>
    <w:rsid w:val="007D29EF"/>
    <w:rsid w:val="007D37D0"/>
    <w:rsid w:val="007D63D2"/>
    <w:rsid w:val="007E33C8"/>
    <w:rsid w:val="007E5B1C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5A81"/>
    <w:rsid w:val="00A147D9"/>
    <w:rsid w:val="00A15C2E"/>
    <w:rsid w:val="00A23B8A"/>
    <w:rsid w:val="00A35D35"/>
    <w:rsid w:val="00A4022D"/>
    <w:rsid w:val="00A46F3A"/>
    <w:rsid w:val="00A47156"/>
    <w:rsid w:val="00A47C4B"/>
    <w:rsid w:val="00A50282"/>
    <w:rsid w:val="00A706F2"/>
    <w:rsid w:val="00A71ADA"/>
    <w:rsid w:val="00A72765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54D1"/>
    <w:rsid w:val="00B06765"/>
    <w:rsid w:val="00B12009"/>
    <w:rsid w:val="00B36E8F"/>
    <w:rsid w:val="00B70A9C"/>
    <w:rsid w:val="00B84638"/>
    <w:rsid w:val="00BA4A73"/>
    <w:rsid w:val="00BA4D1D"/>
    <w:rsid w:val="00BA74A5"/>
    <w:rsid w:val="00BA7864"/>
    <w:rsid w:val="00BC05FD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0A8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7E8F"/>
    <w:rsid w:val="00CC3BD0"/>
    <w:rsid w:val="00CE0E74"/>
    <w:rsid w:val="00CF1325"/>
    <w:rsid w:val="00CF5FD5"/>
    <w:rsid w:val="00D00DC8"/>
    <w:rsid w:val="00D13B7A"/>
    <w:rsid w:val="00D22975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63D49"/>
    <w:rsid w:val="00D70439"/>
    <w:rsid w:val="00D74C2B"/>
    <w:rsid w:val="00D80308"/>
    <w:rsid w:val="00D85F23"/>
    <w:rsid w:val="00D92465"/>
    <w:rsid w:val="00D92595"/>
    <w:rsid w:val="00DA2C12"/>
    <w:rsid w:val="00DA4A18"/>
    <w:rsid w:val="00DA78A2"/>
    <w:rsid w:val="00DA7D02"/>
    <w:rsid w:val="00DD2B27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85601"/>
    <w:rsid w:val="00EB42D4"/>
    <w:rsid w:val="00EB436D"/>
    <w:rsid w:val="00EE490F"/>
    <w:rsid w:val="00EE6150"/>
    <w:rsid w:val="00EF0C9C"/>
    <w:rsid w:val="00F01FD2"/>
    <w:rsid w:val="00F11EE2"/>
    <w:rsid w:val="00F16CB4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672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7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198</cp:revision>
  <cp:lastPrinted>2025-01-08T13:19:00Z</cp:lastPrinted>
  <dcterms:created xsi:type="dcterms:W3CDTF">2024-08-27T08:27:00Z</dcterms:created>
  <dcterms:modified xsi:type="dcterms:W3CDTF">2025-01-08T13:20:00Z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